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36AA5D" w14:textId="507FC18B" w:rsidR="00E0047C" w:rsidRDefault="00E0047C">
      <w:pPr>
        <w:rPr>
          <w:rFonts w:asciiTheme="majorHAnsi" w:hAnsiTheme="majorHAnsi"/>
          <w:b/>
          <w:sz w:val="32"/>
          <w:szCs w:val="32"/>
        </w:rPr>
      </w:pPr>
      <w:r>
        <w:rPr>
          <w:rFonts w:ascii="Helvetica" w:hAnsi="Helvetica" w:cs="Helvetica"/>
          <w:noProof/>
          <w:lang w:val="en-US"/>
        </w:rPr>
        <w:drawing>
          <wp:inline distT="0" distB="0" distL="0" distR="0" wp14:anchorId="4AFDAAA8" wp14:editId="7B85E8D9">
            <wp:extent cx="2624455" cy="627228"/>
            <wp:effectExtent l="0" t="0" r="0" b="825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29693" cy="628480"/>
                    </a:xfrm>
                    <a:prstGeom prst="rect">
                      <a:avLst/>
                    </a:prstGeom>
                    <a:noFill/>
                    <a:ln>
                      <a:noFill/>
                    </a:ln>
                  </pic:spPr>
                </pic:pic>
              </a:graphicData>
            </a:graphic>
          </wp:inline>
        </w:drawing>
      </w:r>
    </w:p>
    <w:p w14:paraId="55DB163D" w14:textId="76B63A3B" w:rsidR="0002547E" w:rsidRPr="00E146AE" w:rsidRDefault="004A2A76">
      <w:pPr>
        <w:rPr>
          <w:rFonts w:asciiTheme="majorHAnsi" w:hAnsiTheme="majorHAnsi"/>
          <w:b/>
          <w:sz w:val="32"/>
          <w:szCs w:val="32"/>
        </w:rPr>
      </w:pPr>
      <w:r w:rsidRPr="00E146AE">
        <w:rPr>
          <w:rFonts w:asciiTheme="majorHAnsi" w:hAnsiTheme="majorHAnsi"/>
          <w:b/>
          <w:sz w:val="32"/>
          <w:szCs w:val="32"/>
        </w:rPr>
        <w:t>Pro</w:t>
      </w:r>
      <w:r w:rsidR="00EF7E1F" w:rsidRPr="00E146AE">
        <w:rPr>
          <w:rFonts w:asciiTheme="majorHAnsi" w:hAnsiTheme="majorHAnsi"/>
          <w:b/>
          <w:sz w:val="32"/>
          <w:szCs w:val="32"/>
        </w:rPr>
        <w:t xml:space="preserve">tocol </w:t>
      </w:r>
      <w:r w:rsidR="006A2E5E" w:rsidRPr="00E146AE">
        <w:rPr>
          <w:rFonts w:asciiTheme="majorHAnsi" w:hAnsiTheme="majorHAnsi"/>
          <w:b/>
          <w:sz w:val="32"/>
          <w:szCs w:val="32"/>
        </w:rPr>
        <w:t>E</w:t>
      </w:r>
      <w:r w:rsidR="00EF7E1F" w:rsidRPr="00E146AE">
        <w:rPr>
          <w:rFonts w:asciiTheme="majorHAnsi" w:hAnsiTheme="majorHAnsi"/>
          <w:b/>
          <w:sz w:val="32"/>
          <w:szCs w:val="32"/>
        </w:rPr>
        <w:t xml:space="preserve">chogeleid Fascia Iliaca </w:t>
      </w:r>
      <w:r w:rsidR="00B13F03" w:rsidRPr="00E146AE">
        <w:rPr>
          <w:rFonts w:asciiTheme="majorHAnsi" w:hAnsiTheme="majorHAnsi"/>
          <w:b/>
          <w:sz w:val="32"/>
          <w:szCs w:val="32"/>
        </w:rPr>
        <w:t>Compartiment</w:t>
      </w:r>
      <w:r w:rsidR="00EF7E1F" w:rsidRPr="00E146AE">
        <w:rPr>
          <w:rFonts w:asciiTheme="majorHAnsi" w:hAnsiTheme="majorHAnsi"/>
          <w:b/>
          <w:sz w:val="32"/>
          <w:szCs w:val="32"/>
        </w:rPr>
        <w:t xml:space="preserve"> B</w:t>
      </w:r>
      <w:r w:rsidR="00B13F03">
        <w:rPr>
          <w:rFonts w:asciiTheme="majorHAnsi" w:hAnsiTheme="majorHAnsi"/>
          <w:b/>
          <w:sz w:val="32"/>
          <w:szCs w:val="32"/>
        </w:rPr>
        <w:t>lo</w:t>
      </w:r>
      <w:r w:rsidRPr="00E146AE">
        <w:rPr>
          <w:rFonts w:asciiTheme="majorHAnsi" w:hAnsiTheme="majorHAnsi"/>
          <w:b/>
          <w:sz w:val="32"/>
          <w:szCs w:val="32"/>
        </w:rPr>
        <w:t>k</w:t>
      </w:r>
      <w:r w:rsidR="00EF7E1F" w:rsidRPr="00E146AE">
        <w:rPr>
          <w:rFonts w:asciiTheme="majorHAnsi" w:hAnsiTheme="majorHAnsi"/>
          <w:b/>
          <w:sz w:val="32"/>
          <w:szCs w:val="32"/>
        </w:rPr>
        <w:t xml:space="preserve"> (FICB)</w:t>
      </w:r>
    </w:p>
    <w:p w14:paraId="50F0FACD" w14:textId="77777777" w:rsidR="0002547E" w:rsidRDefault="0002547E">
      <w:pPr>
        <w:rPr>
          <w:rFonts w:asciiTheme="majorHAnsi" w:hAnsiTheme="majorHAnsi"/>
          <w:b/>
        </w:rPr>
      </w:pPr>
    </w:p>
    <w:p w14:paraId="12D20DE2" w14:textId="27455108" w:rsidR="00141EA8" w:rsidRDefault="00141EA8">
      <w:pPr>
        <w:rPr>
          <w:rFonts w:asciiTheme="majorHAnsi" w:hAnsiTheme="majorHAnsi"/>
          <w:b/>
        </w:rPr>
      </w:pPr>
      <w:r>
        <w:rPr>
          <w:rFonts w:asciiTheme="majorHAnsi" w:hAnsiTheme="majorHAnsi"/>
          <w:b/>
        </w:rPr>
        <w:t>Auteur</w:t>
      </w:r>
      <w:r w:rsidR="00E0047C">
        <w:rPr>
          <w:rFonts w:asciiTheme="majorHAnsi" w:hAnsiTheme="majorHAnsi"/>
          <w:b/>
        </w:rPr>
        <w:t>:</w:t>
      </w:r>
      <w:r>
        <w:rPr>
          <w:rFonts w:asciiTheme="majorHAnsi" w:hAnsiTheme="majorHAnsi"/>
          <w:b/>
        </w:rPr>
        <w:t xml:space="preserve"> Vincent Rietveld</w:t>
      </w:r>
    </w:p>
    <w:p w14:paraId="583E6886" w14:textId="7F128446" w:rsidR="00141EA8" w:rsidRDefault="00141EA8">
      <w:pPr>
        <w:rPr>
          <w:rFonts w:asciiTheme="majorHAnsi" w:hAnsiTheme="majorHAnsi"/>
          <w:b/>
        </w:rPr>
      </w:pPr>
      <w:r>
        <w:rPr>
          <w:rFonts w:asciiTheme="majorHAnsi" w:hAnsiTheme="majorHAnsi"/>
          <w:b/>
        </w:rPr>
        <w:t xml:space="preserve">Met medewerking van: </w:t>
      </w:r>
    </w:p>
    <w:p w14:paraId="6B78FAAB" w14:textId="489B3644" w:rsidR="00E0047C" w:rsidRDefault="00141EA8">
      <w:pPr>
        <w:rPr>
          <w:rFonts w:asciiTheme="majorHAnsi" w:hAnsiTheme="majorHAnsi"/>
          <w:b/>
        </w:rPr>
      </w:pPr>
      <w:r>
        <w:rPr>
          <w:rFonts w:asciiTheme="majorHAnsi" w:hAnsiTheme="majorHAnsi"/>
          <w:b/>
        </w:rPr>
        <w:t>Amber Hoek , Yvonne van de Pas, Roy Welsing, Matthijs Kreeft ,Roy Pigge en Anouk Figee</w:t>
      </w:r>
      <w:r w:rsidR="00E0047C">
        <w:rPr>
          <w:rFonts w:asciiTheme="majorHAnsi" w:hAnsiTheme="majorHAnsi"/>
          <w:b/>
        </w:rPr>
        <w:br/>
        <w:t>Publicatiedatum:</w:t>
      </w:r>
      <w:r w:rsidR="00174456">
        <w:rPr>
          <w:rFonts w:asciiTheme="majorHAnsi" w:hAnsiTheme="majorHAnsi"/>
          <w:b/>
        </w:rPr>
        <w:tab/>
      </w:r>
      <w:r>
        <w:rPr>
          <w:rFonts w:asciiTheme="majorHAnsi" w:hAnsiTheme="majorHAnsi"/>
        </w:rPr>
        <w:t xml:space="preserve">dec </w:t>
      </w:r>
      <w:r w:rsidR="00174456" w:rsidRPr="00174456">
        <w:rPr>
          <w:rFonts w:asciiTheme="majorHAnsi" w:hAnsiTheme="majorHAnsi"/>
        </w:rPr>
        <w:t>2015</w:t>
      </w:r>
    </w:p>
    <w:p w14:paraId="69816DBA" w14:textId="2C5E429D" w:rsidR="00E0047C" w:rsidRPr="00B95D80" w:rsidRDefault="00E0047C">
      <w:pPr>
        <w:rPr>
          <w:rFonts w:asciiTheme="majorHAnsi" w:hAnsiTheme="majorHAnsi"/>
          <w:b/>
          <w:color w:val="000090"/>
        </w:rPr>
      </w:pPr>
      <w:r>
        <w:rPr>
          <w:rFonts w:asciiTheme="majorHAnsi" w:hAnsiTheme="majorHAnsi"/>
          <w:b/>
        </w:rPr>
        <w:t>Revisiedatum:</w:t>
      </w:r>
      <w:r w:rsidR="008F0D7D">
        <w:rPr>
          <w:rFonts w:asciiTheme="majorHAnsi" w:hAnsiTheme="majorHAnsi"/>
          <w:b/>
        </w:rPr>
        <w:tab/>
      </w:r>
      <w:r w:rsidR="00141EA8">
        <w:rPr>
          <w:rFonts w:asciiTheme="majorHAnsi" w:hAnsiTheme="majorHAnsi"/>
        </w:rPr>
        <w:t>dec</w:t>
      </w:r>
      <w:r w:rsidR="008F0D7D">
        <w:rPr>
          <w:rFonts w:asciiTheme="majorHAnsi" w:hAnsiTheme="majorHAnsi"/>
        </w:rPr>
        <w:t xml:space="preserve"> </w:t>
      </w:r>
      <w:r w:rsidR="00F60B3C">
        <w:rPr>
          <w:rFonts w:asciiTheme="majorHAnsi" w:hAnsiTheme="majorHAnsi"/>
        </w:rPr>
        <w:t>20</w:t>
      </w:r>
      <w:r w:rsidR="00141EA8">
        <w:rPr>
          <w:rFonts w:asciiTheme="majorHAnsi" w:hAnsiTheme="majorHAnsi"/>
        </w:rPr>
        <w:t>16</w:t>
      </w:r>
    </w:p>
    <w:p w14:paraId="05EA49C6" w14:textId="2A4D567C" w:rsidR="00174456" w:rsidRDefault="00CA5E29" w:rsidP="00174456">
      <w:pPr>
        <w:rPr>
          <w:rFonts w:asciiTheme="majorHAnsi" w:hAnsiTheme="majorHAnsi"/>
          <w:b/>
        </w:rPr>
      </w:pPr>
      <w:r>
        <w:rPr>
          <w:rFonts w:asciiTheme="majorHAnsi" w:hAnsiTheme="majorHAnsi"/>
          <w:b/>
        </w:rPr>
        <w:br/>
      </w:r>
      <w:r w:rsidR="00131623">
        <w:rPr>
          <w:rFonts w:asciiTheme="majorHAnsi" w:hAnsiTheme="majorHAnsi"/>
          <w:b/>
        </w:rPr>
        <w:t>OPBOUW PROTOCOL</w:t>
      </w:r>
    </w:p>
    <w:p w14:paraId="60D0C0FC" w14:textId="77777777" w:rsidR="00174456" w:rsidRPr="00174456" w:rsidRDefault="00E0047C" w:rsidP="00174456">
      <w:pPr>
        <w:pStyle w:val="Lijstalinea"/>
        <w:numPr>
          <w:ilvl w:val="0"/>
          <w:numId w:val="1"/>
        </w:numPr>
        <w:rPr>
          <w:rFonts w:asciiTheme="majorHAnsi" w:hAnsiTheme="majorHAnsi"/>
        </w:rPr>
      </w:pPr>
      <w:r w:rsidRPr="00174456">
        <w:rPr>
          <w:rFonts w:asciiTheme="majorHAnsi" w:hAnsiTheme="majorHAnsi"/>
        </w:rPr>
        <w:t>Inleiding</w:t>
      </w:r>
    </w:p>
    <w:p w14:paraId="31BF6108" w14:textId="43E1B121" w:rsidR="001A724E" w:rsidRDefault="00174456" w:rsidP="00174456">
      <w:pPr>
        <w:pStyle w:val="Lijstalinea"/>
        <w:numPr>
          <w:ilvl w:val="0"/>
          <w:numId w:val="1"/>
        </w:numPr>
        <w:rPr>
          <w:rFonts w:asciiTheme="majorHAnsi" w:hAnsiTheme="majorHAnsi"/>
        </w:rPr>
      </w:pPr>
      <w:r w:rsidRPr="00174456">
        <w:rPr>
          <w:rFonts w:asciiTheme="majorHAnsi" w:hAnsiTheme="majorHAnsi"/>
        </w:rPr>
        <w:t>Doel</w:t>
      </w:r>
    </w:p>
    <w:p w14:paraId="07E6E3AF" w14:textId="3DA6F92A" w:rsidR="00E0047C" w:rsidRPr="00174456" w:rsidRDefault="001A724E" w:rsidP="00174456">
      <w:pPr>
        <w:pStyle w:val="Lijstalinea"/>
        <w:numPr>
          <w:ilvl w:val="0"/>
          <w:numId w:val="1"/>
        </w:numPr>
        <w:rPr>
          <w:rFonts w:asciiTheme="majorHAnsi" w:hAnsiTheme="majorHAnsi"/>
        </w:rPr>
      </w:pPr>
      <w:r>
        <w:rPr>
          <w:rFonts w:asciiTheme="majorHAnsi" w:hAnsiTheme="majorHAnsi"/>
        </w:rPr>
        <w:t>Stroomdiagram</w:t>
      </w:r>
      <w:r w:rsidR="00174456" w:rsidRPr="00174456">
        <w:rPr>
          <w:rFonts w:asciiTheme="majorHAnsi" w:hAnsiTheme="majorHAnsi"/>
        </w:rPr>
        <w:t xml:space="preserve"> </w:t>
      </w:r>
    </w:p>
    <w:p w14:paraId="0995E1DE" w14:textId="77777777" w:rsidR="00131623" w:rsidRDefault="00174456" w:rsidP="00131623">
      <w:pPr>
        <w:pStyle w:val="Lijstalinea"/>
        <w:numPr>
          <w:ilvl w:val="0"/>
          <w:numId w:val="1"/>
        </w:numPr>
        <w:rPr>
          <w:rFonts w:asciiTheme="majorHAnsi" w:hAnsiTheme="majorHAnsi"/>
        </w:rPr>
      </w:pPr>
      <w:r w:rsidRPr="00131623">
        <w:rPr>
          <w:rFonts w:asciiTheme="majorHAnsi" w:hAnsiTheme="majorHAnsi"/>
        </w:rPr>
        <w:t>Indicaties</w:t>
      </w:r>
      <w:r w:rsidR="00131623">
        <w:rPr>
          <w:rFonts w:asciiTheme="majorHAnsi" w:hAnsiTheme="majorHAnsi"/>
        </w:rPr>
        <w:t xml:space="preserve"> en c</w:t>
      </w:r>
      <w:r w:rsidRPr="00131623">
        <w:rPr>
          <w:rFonts w:asciiTheme="majorHAnsi" w:hAnsiTheme="majorHAnsi"/>
        </w:rPr>
        <w:t>o</w:t>
      </w:r>
      <w:r w:rsidR="002434AA" w:rsidRPr="00131623">
        <w:rPr>
          <w:rFonts w:asciiTheme="majorHAnsi" w:hAnsiTheme="majorHAnsi"/>
        </w:rPr>
        <w:t>ntra</w:t>
      </w:r>
      <w:r w:rsidRPr="00131623">
        <w:rPr>
          <w:rFonts w:asciiTheme="majorHAnsi" w:hAnsiTheme="majorHAnsi"/>
        </w:rPr>
        <w:t>-</w:t>
      </w:r>
      <w:r w:rsidR="002434AA" w:rsidRPr="00131623">
        <w:rPr>
          <w:rFonts w:asciiTheme="majorHAnsi" w:hAnsiTheme="majorHAnsi"/>
        </w:rPr>
        <w:t>indicaties</w:t>
      </w:r>
    </w:p>
    <w:p w14:paraId="560B9F44" w14:textId="3872C6FF" w:rsidR="00982522" w:rsidRDefault="00982522" w:rsidP="00131623">
      <w:pPr>
        <w:pStyle w:val="Lijstalinea"/>
        <w:numPr>
          <w:ilvl w:val="0"/>
          <w:numId w:val="1"/>
        </w:numPr>
        <w:rPr>
          <w:rFonts w:asciiTheme="majorHAnsi" w:hAnsiTheme="majorHAnsi"/>
        </w:rPr>
      </w:pPr>
      <w:r>
        <w:rPr>
          <w:rFonts w:asciiTheme="majorHAnsi" w:hAnsiTheme="majorHAnsi"/>
        </w:rPr>
        <w:t>Anatomie</w:t>
      </w:r>
    </w:p>
    <w:p w14:paraId="424DDD37" w14:textId="2511618E" w:rsidR="00131623" w:rsidRDefault="00E0047C" w:rsidP="00131623">
      <w:pPr>
        <w:pStyle w:val="Lijstalinea"/>
        <w:numPr>
          <w:ilvl w:val="0"/>
          <w:numId w:val="1"/>
        </w:numPr>
        <w:rPr>
          <w:rFonts w:asciiTheme="majorHAnsi" w:hAnsiTheme="majorHAnsi"/>
        </w:rPr>
      </w:pPr>
      <w:r w:rsidRPr="00131623">
        <w:rPr>
          <w:rFonts w:asciiTheme="majorHAnsi" w:hAnsiTheme="majorHAnsi"/>
        </w:rPr>
        <w:t xml:space="preserve">Voorbereiding </w:t>
      </w:r>
      <w:r w:rsidR="00982522">
        <w:rPr>
          <w:rFonts w:asciiTheme="majorHAnsi" w:hAnsiTheme="majorHAnsi"/>
        </w:rPr>
        <w:t>blok-procedure</w:t>
      </w:r>
    </w:p>
    <w:p w14:paraId="59385F29" w14:textId="1E0A69FD" w:rsidR="00131623" w:rsidRPr="0048149E" w:rsidRDefault="00174456" w:rsidP="0048149E">
      <w:pPr>
        <w:pStyle w:val="Lijstalinea"/>
        <w:numPr>
          <w:ilvl w:val="0"/>
          <w:numId w:val="1"/>
        </w:numPr>
        <w:rPr>
          <w:rFonts w:asciiTheme="majorHAnsi" w:hAnsiTheme="majorHAnsi"/>
        </w:rPr>
      </w:pPr>
      <w:r w:rsidRPr="00131623">
        <w:rPr>
          <w:rFonts w:asciiTheme="majorHAnsi" w:hAnsiTheme="majorHAnsi"/>
        </w:rPr>
        <w:t xml:space="preserve">Uitvoering </w:t>
      </w:r>
      <w:r w:rsidR="00982522">
        <w:rPr>
          <w:rFonts w:asciiTheme="majorHAnsi" w:hAnsiTheme="majorHAnsi"/>
        </w:rPr>
        <w:t>blok-procedure</w:t>
      </w:r>
    </w:p>
    <w:p w14:paraId="6C0D228A" w14:textId="10071CE0" w:rsidR="002434AA" w:rsidRPr="008F0D7D" w:rsidRDefault="00131623" w:rsidP="008F0D7D">
      <w:pPr>
        <w:pStyle w:val="Lijstalinea"/>
        <w:numPr>
          <w:ilvl w:val="0"/>
          <w:numId w:val="1"/>
        </w:numPr>
        <w:rPr>
          <w:rFonts w:asciiTheme="majorHAnsi" w:hAnsiTheme="majorHAnsi"/>
        </w:rPr>
      </w:pPr>
      <w:r>
        <w:rPr>
          <w:rFonts w:asciiTheme="majorHAnsi" w:hAnsiTheme="majorHAnsi"/>
        </w:rPr>
        <w:t xml:space="preserve">Handelingen na </w:t>
      </w:r>
      <w:r w:rsidR="00982522">
        <w:rPr>
          <w:rFonts w:asciiTheme="majorHAnsi" w:hAnsiTheme="majorHAnsi"/>
        </w:rPr>
        <w:t>blok-</w:t>
      </w:r>
      <w:r>
        <w:rPr>
          <w:rFonts w:asciiTheme="majorHAnsi" w:hAnsiTheme="majorHAnsi"/>
        </w:rPr>
        <w:t>procedure</w:t>
      </w:r>
    </w:p>
    <w:p w14:paraId="0462C897" w14:textId="39199C0B" w:rsidR="002434AA" w:rsidRPr="00174456" w:rsidRDefault="00982522" w:rsidP="00E0047C">
      <w:pPr>
        <w:pStyle w:val="Lijstalinea"/>
        <w:numPr>
          <w:ilvl w:val="0"/>
          <w:numId w:val="1"/>
        </w:numPr>
        <w:rPr>
          <w:rFonts w:asciiTheme="majorHAnsi" w:hAnsiTheme="majorHAnsi"/>
        </w:rPr>
      </w:pPr>
      <w:r>
        <w:rPr>
          <w:rFonts w:asciiTheme="majorHAnsi" w:hAnsiTheme="majorHAnsi"/>
        </w:rPr>
        <w:t>Pearls &amp; Pitfalls</w:t>
      </w:r>
    </w:p>
    <w:p w14:paraId="1BFF4F27" w14:textId="2E44BC26" w:rsidR="00E0047C" w:rsidRPr="00174456" w:rsidRDefault="00E0047C" w:rsidP="00E0047C">
      <w:pPr>
        <w:pStyle w:val="Lijstalinea"/>
        <w:numPr>
          <w:ilvl w:val="0"/>
          <w:numId w:val="1"/>
        </w:numPr>
        <w:rPr>
          <w:rFonts w:asciiTheme="majorHAnsi" w:hAnsiTheme="majorHAnsi"/>
        </w:rPr>
      </w:pPr>
      <w:r w:rsidRPr="00174456">
        <w:rPr>
          <w:rFonts w:asciiTheme="majorHAnsi" w:hAnsiTheme="majorHAnsi"/>
        </w:rPr>
        <w:t>Bronnen</w:t>
      </w:r>
    </w:p>
    <w:p w14:paraId="59213EF4" w14:textId="45D90A4A" w:rsidR="00E0047C" w:rsidRDefault="00E0047C">
      <w:pPr>
        <w:rPr>
          <w:rFonts w:asciiTheme="majorHAnsi" w:hAnsiTheme="majorHAnsi"/>
          <w:b/>
        </w:rPr>
      </w:pPr>
    </w:p>
    <w:p w14:paraId="47D25FBE" w14:textId="5CE1CDB5" w:rsidR="00392594" w:rsidRPr="00E146AE" w:rsidRDefault="00174456">
      <w:pPr>
        <w:rPr>
          <w:rFonts w:asciiTheme="majorHAnsi" w:hAnsiTheme="majorHAnsi"/>
          <w:b/>
        </w:rPr>
      </w:pPr>
      <w:r>
        <w:rPr>
          <w:rFonts w:asciiTheme="majorHAnsi" w:hAnsiTheme="majorHAnsi"/>
          <w:b/>
        </w:rPr>
        <w:t xml:space="preserve">1 </w:t>
      </w:r>
      <w:r w:rsidR="00131623">
        <w:rPr>
          <w:rFonts w:asciiTheme="majorHAnsi" w:hAnsiTheme="majorHAnsi"/>
          <w:b/>
        </w:rPr>
        <w:t>INLEIDING</w:t>
      </w:r>
    </w:p>
    <w:p w14:paraId="10221E4E" w14:textId="535126B7" w:rsidR="006B0F62" w:rsidRPr="0010269A" w:rsidRDefault="006B0F62" w:rsidP="001E7FBD">
      <w:pPr>
        <w:pStyle w:val="ecxmsonormal"/>
        <w:shd w:val="clear" w:color="auto" w:fill="FFFFFF"/>
        <w:rPr>
          <w:rFonts w:asciiTheme="majorHAnsi" w:hAnsiTheme="majorHAnsi" w:cs="Arial"/>
          <w:color w:val="000000"/>
        </w:rPr>
      </w:pPr>
      <w:r w:rsidRPr="0010269A">
        <w:rPr>
          <w:rFonts w:asciiTheme="majorHAnsi" w:hAnsiTheme="majorHAnsi" w:cs="Arial"/>
          <w:color w:val="000000"/>
        </w:rPr>
        <w:t xml:space="preserve">Pijn is </w:t>
      </w:r>
      <w:proofErr w:type="gramStart"/>
      <w:r w:rsidR="002C2D41" w:rsidRPr="0010269A">
        <w:rPr>
          <w:rFonts w:asciiTheme="majorHAnsi" w:hAnsiTheme="majorHAnsi" w:cs="Arial"/>
          <w:color w:val="000000"/>
        </w:rPr>
        <w:t>één</w:t>
      </w:r>
      <w:proofErr w:type="gramEnd"/>
      <w:r w:rsidR="002C2D41" w:rsidRPr="0010269A">
        <w:rPr>
          <w:rFonts w:asciiTheme="majorHAnsi" w:hAnsiTheme="majorHAnsi" w:cs="Arial"/>
          <w:color w:val="000000"/>
        </w:rPr>
        <w:t xml:space="preserve"> van d</w:t>
      </w:r>
      <w:r w:rsidRPr="0010269A">
        <w:rPr>
          <w:rFonts w:asciiTheme="majorHAnsi" w:hAnsiTheme="majorHAnsi" w:cs="Arial"/>
          <w:color w:val="000000"/>
        </w:rPr>
        <w:t xml:space="preserve">e meest voorkomende </w:t>
      </w:r>
      <w:r w:rsidR="00DE4653" w:rsidRPr="0010269A">
        <w:rPr>
          <w:rFonts w:asciiTheme="majorHAnsi" w:hAnsiTheme="majorHAnsi" w:cs="Arial"/>
          <w:color w:val="000000"/>
        </w:rPr>
        <w:t>redenen voor</w:t>
      </w:r>
      <w:r w:rsidR="00D63CE5" w:rsidRPr="0010269A">
        <w:rPr>
          <w:rFonts w:asciiTheme="majorHAnsi" w:hAnsiTheme="majorHAnsi" w:cs="Arial"/>
          <w:color w:val="000000"/>
        </w:rPr>
        <w:t xml:space="preserve"> patië</w:t>
      </w:r>
      <w:r w:rsidRPr="0010269A">
        <w:rPr>
          <w:rFonts w:asciiTheme="majorHAnsi" w:hAnsiTheme="majorHAnsi" w:cs="Arial"/>
          <w:color w:val="000000"/>
        </w:rPr>
        <w:t xml:space="preserve">nten </w:t>
      </w:r>
      <w:r w:rsidR="002C2D41" w:rsidRPr="0010269A">
        <w:rPr>
          <w:rFonts w:asciiTheme="majorHAnsi" w:hAnsiTheme="majorHAnsi" w:cs="Arial"/>
          <w:color w:val="000000"/>
        </w:rPr>
        <w:t>om naa</w:t>
      </w:r>
      <w:r w:rsidR="00D63CE5" w:rsidRPr="0010269A">
        <w:rPr>
          <w:rFonts w:asciiTheme="majorHAnsi" w:hAnsiTheme="majorHAnsi" w:cs="Arial"/>
          <w:color w:val="000000"/>
        </w:rPr>
        <w:t>r de Spoedeisende Hulp (SEH)</w:t>
      </w:r>
      <w:r w:rsidRPr="0010269A">
        <w:rPr>
          <w:rFonts w:asciiTheme="majorHAnsi" w:hAnsiTheme="majorHAnsi" w:cs="Arial"/>
          <w:color w:val="000000"/>
        </w:rPr>
        <w:t xml:space="preserve"> te gaan</w:t>
      </w:r>
      <w:r w:rsidR="000F3007" w:rsidRPr="0010269A">
        <w:rPr>
          <w:rFonts w:asciiTheme="majorHAnsi" w:hAnsiTheme="majorHAnsi" w:cs="Arial"/>
          <w:color w:val="000000"/>
          <w:vertAlign w:val="superscript"/>
        </w:rPr>
        <w:t>1</w:t>
      </w:r>
      <w:r w:rsidRPr="0010269A">
        <w:rPr>
          <w:rFonts w:asciiTheme="majorHAnsi" w:hAnsiTheme="majorHAnsi" w:cs="Arial"/>
          <w:color w:val="000000"/>
        </w:rPr>
        <w:t xml:space="preserve">. Tevens moeten patiënten op de SEH vaak pijnlijke procedures ondergaan in het kader van de behandeling van hun aandoening. Het vinden van de meest optimale methode van pijnbestrijding is dan ook een belangrijke pijler om de kwaliteit van patiëntenzorg op de SEH te verbeteren. </w:t>
      </w:r>
    </w:p>
    <w:p w14:paraId="3A287A65" w14:textId="451493C8" w:rsidR="006B0F62" w:rsidRPr="0010269A" w:rsidRDefault="006B0F62" w:rsidP="006B0F62">
      <w:pPr>
        <w:pStyle w:val="ecxmsonormal"/>
        <w:shd w:val="clear" w:color="auto" w:fill="FFFFFF"/>
        <w:rPr>
          <w:rFonts w:asciiTheme="majorHAnsi" w:hAnsiTheme="majorHAnsi" w:cs="Arial"/>
          <w:color w:val="000000"/>
        </w:rPr>
      </w:pPr>
      <w:r w:rsidRPr="0010269A">
        <w:rPr>
          <w:rFonts w:asciiTheme="majorHAnsi" w:hAnsiTheme="majorHAnsi" w:cs="Arial"/>
          <w:color w:val="000000"/>
        </w:rPr>
        <w:t>Jaarlijks zijn er in Nederland gemiddeld 17.000 ziekenhuisopnamen</w:t>
      </w:r>
      <w:r w:rsidR="0020793F" w:rsidRPr="0010269A">
        <w:rPr>
          <w:rFonts w:asciiTheme="majorHAnsi" w:hAnsiTheme="majorHAnsi" w:cs="Arial"/>
          <w:color w:val="000000"/>
        </w:rPr>
        <w:t xml:space="preserve"> vanuit de SEH</w:t>
      </w:r>
      <w:r w:rsidRPr="0010269A">
        <w:rPr>
          <w:rFonts w:asciiTheme="majorHAnsi" w:hAnsiTheme="majorHAnsi" w:cs="Arial"/>
          <w:color w:val="000000"/>
        </w:rPr>
        <w:t xml:space="preserve"> te</w:t>
      </w:r>
      <w:r w:rsidR="0020793F" w:rsidRPr="0010269A">
        <w:rPr>
          <w:rFonts w:asciiTheme="majorHAnsi" w:hAnsiTheme="majorHAnsi" w:cs="Arial"/>
          <w:color w:val="000000"/>
        </w:rPr>
        <w:t>n gevolge van een heupfractuur</w:t>
      </w:r>
      <w:r w:rsidR="000F3007" w:rsidRPr="0010269A">
        <w:rPr>
          <w:rFonts w:asciiTheme="majorHAnsi" w:hAnsiTheme="majorHAnsi" w:cs="Arial"/>
          <w:color w:val="000000"/>
          <w:vertAlign w:val="superscript"/>
        </w:rPr>
        <w:t>2</w:t>
      </w:r>
      <w:r w:rsidR="0020793F" w:rsidRPr="0010269A">
        <w:rPr>
          <w:rFonts w:asciiTheme="majorHAnsi" w:hAnsiTheme="majorHAnsi" w:cs="Arial"/>
          <w:color w:val="000000"/>
        </w:rPr>
        <w:t>. Op dit moment wordt vooral gebruik gemaakt van parenterale opoïden ter pijnstilling. Echter, de gemiddelde leeftijd van de patiënt</w:t>
      </w:r>
      <w:r w:rsidR="00C84964" w:rsidRPr="0010269A">
        <w:rPr>
          <w:rFonts w:asciiTheme="majorHAnsi" w:hAnsiTheme="majorHAnsi" w:cs="Arial"/>
          <w:color w:val="000000"/>
        </w:rPr>
        <w:t xml:space="preserve"> met een heupfractuur ligt hoog. Hie</w:t>
      </w:r>
      <w:r w:rsidR="0020793F" w:rsidRPr="0010269A">
        <w:rPr>
          <w:rFonts w:asciiTheme="majorHAnsi" w:hAnsiTheme="majorHAnsi" w:cs="Arial"/>
          <w:color w:val="000000"/>
        </w:rPr>
        <w:t xml:space="preserve">rdoor </w:t>
      </w:r>
      <w:r w:rsidR="00C84964" w:rsidRPr="0010269A">
        <w:rPr>
          <w:rFonts w:asciiTheme="majorHAnsi" w:hAnsiTheme="majorHAnsi" w:cs="Arial"/>
          <w:color w:val="000000"/>
        </w:rPr>
        <w:t xml:space="preserve">zijn er meer nadelige effecten </w:t>
      </w:r>
      <w:r w:rsidR="0020793F" w:rsidRPr="0010269A">
        <w:rPr>
          <w:rFonts w:asciiTheme="majorHAnsi" w:hAnsiTheme="majorHAnsi" w:cs="Arial"/>
          <w:color w:val="000000"/>
        </w:rPr>
        <w:t>van de opoïden</w:t>
      </w:r>
      <w:r w:rsidR="00C84964" w:rsidRPr="0010269A">
        <w:rPr>
          <w:rFonts w:asciiTheme="majorHAnsi" w:hAnsiTheme="majorHAnsi" w:cs="Arial"/>
          <w:color w:val="000000"/>
        </w:rPr>
        <w:t xml:space="preserve"> wegens comorbiditeiten en polyfarmacie</w:t>
      </w:r>
      <w:r w:rsidR="00D175B4" w:rsidRPr="0010269A">
        <w:rPr>
          <w:rFonts w:asciiTheme="majorHAnsi" w:hAnsiTheme="majorHAnsi" w:cs="Arial"/>
          <w:color w:val="000000"/>
          <w:vertAlign w:val="superscript"/>
        </w:rPr>
        <w:t>3</w:t>
      </w:r>
      <w:r w:rsidR="0020793F" w:rsidRPr="0010269A">
        <w:rPr>
          <w:rFonts w:asciiTheme="majorHAnsi" w:hAnsiTheme="majorHAnsi" w:cs="Arial"/>
          <w:color w:val="000000"/>
        </w:rPr>
        <w:t xml:space="preserve">. Mede hierdoor </w:t>
      </w:r>
      <w:r w:rsidR="00D96D8F" w:rsidRPr="0010269A">
        <w:rPr>
          <w:rFonts w:asciiTheme="majorHAnsi" w:hAnsiTheme="majorHAnsi" w:cs="Arial"/>
          <w:color w:val="000000"/>
        </w:rPr>
        <w:t xml:space="preserve">is er een verhoogd risico op oligoanalgesie voor </w:t>
      </w:r>
      <w:r w:rsidR="0020793F" w:rsidRPr="0010269A">
        <w:rPr>
          <w:rFonts w:asciiTheme="majorHAnsi" w:hAnsiTheme="majorHAnsi" w:cs="Arial"/>
          <w:color w:val="000000"/>
        </w:rPr>
        <w:t>oudere patiënte</w:t>
      </w:r>
      <w:r w:rsidR="00D96D8F" w:rsidRPr="0010269A">
        <w:rPr>
          <w:rFonts w:asciiTheme="majorHAnsi" w:hAnsiTheme="majorHAnsi" w:cs="Arial"/>
          <w:color w:val="000000"/>
        </w:rPr>
        <w:t xml:space="preserve">n </w:t>
      </w:r>
      <w:r w:rsidR="0020793F" w:rsidRPr="0010269A">
        <w:rPr>
          <w:rFonts w:asciiTheme="majorHAnsi" w:hAnsiTheme="majorHAnsi" w:cs="Arial"/>
          <w:color w:val="000000"/>
        </w:rPr>
        <w:t>op de SEH</w:t>
      </w:r>
      <w:r w:rsidR="00D175B4" w:rsidRPr="0010269A">
        <w:rPr>
          <w:rFonts w:asciiTheme="majorHAnsi" w:hAnsiTheme="majorHAnsi" w:cs="Arial"/>
          <w:color w:val="000000"/>
          <w:vertAlign w:val="superscript"/>
        </w:rPr>
        <w:t>4</w:t>
      </w:r>
      <w:r w:rsidR="0020793F" w:rsidRPr="0010269A">
        <w:rPr>
          <w:rFonts w:asciiTheme="majorHAnsi" w:hAnsiTheme="majorHAnsi" w:cs="Arial"/>
          <w:color w:val="000000"/>
        </w:rPr>
        <w:t xml:space="preserve">. </w:t>
      </w:r>
      <w:r w:rsidR="00C84964" w:rsidRPr="0010269A">
        <w:rPr>
          <w:rFonts w:asciiTheme="majorHAnsi" w:hAnsiTheme="majorHAnsi" w:cs="Arial"/>
          <w:color w:val="000000"/>
        </w:rPr>
        <w:t xml:space="preserve"> Daarbij is gebleken dat onvoldoende pijnstilling bij ouderen een verhoogd risico op het ontstaan van een delier geeft</w:t>
      </w:r>
      <w:r w:rsidR="00C84964" w:rsidRPr="0010269A">
        <w:rPr>
          <w:rFonts w:asciiTheme="majorHAnsi" w:hAnsiTheme="majorHAnsi" w:cs="Arial"/>
          <w:color w:val="000000"/>
          <w:vertAlign w:val="superscript"/>
        </w:rPr>
        <w:t>5</w:t>
      </w:r>
      <w:r w:rsidR="00C84964" w:rsidRPr="0010269A">
        <w:rPr>
          <w:rFonts w:asciiTheme="majorHAnsi" w:hAnsiTheme="majorHAnsi" w:cs="Arial"/>
          <w:color w:val="000000"/>
        </w:rPr>
        <w:t>.</w:t>
      </w:r>
    </w:p>
    <w:p w14:paraId="34693B27" w14:textId="5F962DF4" w:rsidR="000B5F41" w:rsidRDefault="0020793F" w:rsidP="00CB2388">
      <w:pPr>
        <w:pStyle w:val="ecxmsonormal"/>
        <w:shd w:val="clear" w:color="auto" w:fill="FFFFFF"/>
        <w:rPr>
          <w:rFonts w:asciiTheme="majorHAnsi" w:hAnsiTheme="majorHAnsi"/>
        </w:rPr>
      </w:pPr>
      <w:r>
        <w:rPr>
          <w:rFonts w:asciiTheme="majorHAnsi" w:hAnsiTheme="majorHAnsi"/>
        </w:rPr>
        <w:t>Regionale anaesthesie wordt steeds vaker gebruikt op de SEH als toevoeging of als alternatief van de m</w:t>
      </w:r>
      <w:r w:rsidR="00CB2388">
        <w:rPr>
          <w:rFonts w:asciiTheme="majorHAnsi" w:hAnsiTheme="majorHAnsi"/>
        </w:rPr>
        <w:t xml:space="preserve">eer gebruikelijke pijnstilling. </w:t>
      </w:r>
      <w:r>
        <w:rPr>
          <w:rFonts w:asciiTheme="majorHAnsi" w:hAnsiTheme="majorHAnsi"/>
        </w:rPr>
        <w:t>In deze richtlijn behandelen we het ec</w:t>
      </w:r>
      <w:r w:rsidR="00CB2388">
        <w:rPr>
          <w:rFonts w:asciiTheme="majorHAnsi" w:hAnsiTheme="majorHAnsi"/>
        </w:rPr>
        <w:t>hogeleide fascia iliaca comparti</w:t>
      </w:r>
      <w:r>
        <w:rPr>
          <w:rFonts w:asciiTheme="majorHAnsi" w:hAnsiTheme="majorHAnsi"/>
        </w:rPr>
        <w:t>ment blok</w:t>
      </w:r>
      <w:r w:rsidR="00AF59BF">
        <w:rPr>
          <w:rFonts w:asciiTheme="majorHAnsi" w:hAnsiTheme="majorHAnsi"/>
        </w:rPr>
        <w:t xml:space="preserve">. </w:t>
      </w:r>
      <w:r w:rsidR="005040CF">
        <w:rPr>
          <w:rFonts w:asciiTheme="majorHAnsi" w:hAnsiTheme="majorHAnsi"/>
        </w:rPr>
        <w:t xml:space="preserve">Uit de ruim voorhanden </w:t>
      </w:r>
      <w:r w:rsidR="00CB2388">
        <w:rPr>
          <w:rFonts w:asciiTheme="majorHAnsi" w:hAnsiTheme="majorHAnsi"/>
        </w:rPr>
        <w:t>literatuur weten we dat deze vorm van pijnstilling</w:t>
      </w:r>
      <w:r w:rsidR="00CB2388" w:rsidRPr="00E146AE">
        <w:rPr>
          <w:rFonts w:asciiTheme="majorHAnsi" w:hAnsiTheme="majorHAnsi"/>
        </w:rPr>
        <w:t xml:space="preserve"> een veil</w:t>
      </w:r>
      <w:r w:rsidR="00CB2388">
        <w:rPr>
          <w:rFonts w:asciiTheme="majorHAnsi" w:hAnsiTheme="majorHAnsi"/>
        </w:rPr>
        <w:t>ige en effectieve methode is om</w:t>
      </w:r>
      <w:r w:rsidR="00CB2388" w:rsidRPr="00E146AE">
        <w:rPr>
          <w:rFonts w:asciiTheme="majorHAnsi" w:hAnsiTheme="majorHAnsi"/>
        </w:rPr>
        <w:t xml:space="preserve"> </w:t>
      </w:r>
      <w:r w:rsidR="00CB2388">
        <w:rPr>
          <w:rFonts w:asciiTheme="majorHAnsi" w:hAnsiTheme="majorHAnsi"/>
        </w:rPr>
        <w:t xml:space="preserve">betere </w:t>
      </w:r>
      <w:r w:rsidR="00CB2388" w:rsidRPr="00E146AE">
        <w:rPr>
          <w:rFonts w:asciiTheme="majorHAnsi" w:hAnsiTheme="majorHAnsi"/>
        </w:rPr>
        <w:t>pijn</w:t>
      </w:r>
      <w:r w:rsidR="005040CF">
        <w:rPr>
          <w:rFonts w:asciiTheme="majorHAnsi" w:hAnsiTheme="majorHAnsi"/>
        </w:rPr>
        <w:t>stilling te realiseren, welke goed kan worden uitgevoerd door SEH-artsen (i.o.)</w:t>
      </w:r>
      <w:r w:rsidR="00BA31A8">
        <w:rPr>
          <w:rFonts w:asciiTheme="majorHAnsi" w:hAnsiTheme="majorHAnsi"/>
          <w:vertAlign w:val="superscript"/>
        </w:rPr>
        <w:t>6,7,8</w:t>
      </w:r>
      <w:r w:rsidR="005D255C">
        <w:rPr>
          <w:rFonts w:asciiTheme="majorHAnsi" w:hAnsiTheme="majorHAnsi"/>
          <w:vertAlign w:val="superscript"/>
        </w:rPr>
        <w:t>,9</w:t>
      </w:r>
      <w:r w:rsidR="005040CF">
        <w:rPr>
          <w:rFonts w:asciiTheme="majorHAnsi" w:hAnsiTheme="majorHAnsi"/>
        </w:rPr>
        <w:t>.</w:t>
      </w:r>
    </w:p>
    <w:p w14:paraId="6CA3533A" w14:textId="26B6F1E7" w:rsidR="000B5F41" w:rsidRDefault="000B5F41" w:rsidP="00CB2388">
      <w:pPr>
        <w:pStyle w:val="ecxmsonormal"/>
        <w:shd w:val="clear" w:color="auto" w:fill="FFFFFF"/>
        <w:rPr>
          <w:rFonts w:asciiTheme="majorHAnsi" w:hAnsiTheme="majorHAnsi"/>
        </w:rPr>
      </w:pPr>
    </w:p>
    <w:p w14:paraId="6F02E27F" w14:textId="1B7CD6A0" w:rsidR="00D30EF3" w:rsidRDefault="006B4035" w:rsidP="00CB2388">
      <w:pPr>
        <w:pStyle w:val="ecxmsonormal"/>
        <w:shd w:val="clear" w:color="auto" w:fill="FFFFFF"/>
        <w:rPr>
          <w:rFonts w:asciiTheme="majorHAnsi" w:hAnsiTheme="majorHAnsi"/>
        </w:rPr>
      </w:pPr>
      <w:r>
        <w:rPr>
          <w:rFonts w:asciiTheme="majorHAnsi" w:hAnsiTheme="majorHAnsi"/>
        </w:rPr>
        <w:lastRenderedPageBreak/>
        <w:t>Voor het starten met echogeleide ze</w:t>
      </w:r>
      <w:r w:rsidR="0092685F">
        <w:rPr>
          <w:rFonts w:asciiTheme="majorHAnsi" w:hAnsiTheme="majorHAnsi"/>
        </w:rPr>
        <w:t xml:space="preserve">nuwblokkades zoals het FICB moet de SEH-arts (io) zich de theoretisch basis zoals beschreven staat in het protocol eigen hebben gemaakt en zich bewust zijn van de mogelijke risico’s. </w:t>
      </w:r>
      <w:r w:rsidR="00D30EF3">
        <w:rPr>
          <w:rFonts w:asciiTheme="majorHAnsi" w:hAnsiTheme="majorHAnsi"/>
        </w:rPr>
        <w:t>Kennis en kunde voor het adequaat en tijdig behandelen van e</w:t>
      </w:r>
      <w:r w:rsidR="0092685F">
        <w:rPr>
          <w:rFonts w:asciiTheme="majorHAnsi" w:hAnsiTheme="majorHAnsi"/>
        </w:rPr>
        <w:t xml:space="preserve">ventuele complicaties </w:t>
      </w:r>
      <w:r w:rsidR="00D30EF3">
        <w:rPr>
          <w:rFonts w:asciiTheme="majorHAnsi" w:hAnsiTheme="majorHAnsi"/>
        </w:rPr>
        <w:t>moeten aanwezig zijn. Het is sterk aan te raden een cursus te volgen waarbij de theoretische en praktisch beginselen van echogeleide zenuwblokkade worden onderwezen. Als mogelijk is het aan te raden om te starten met echogeleide zenuwblokkade onder supervisie van een daarin ervaren SEH-arts.</w:t>
      </w:r>
    </w:p>
    <w:p w14:paraId="04223173" w14:textId="6BE41A60" w:rsidR="0017513B" w:rsidRDefault="0017513B" w:rsidP="00CB2388">
      <w:pPr>
        <w:pStyle w:val="ecxmsonormal"/>
        <w:shd w:val="clear" w:color="auto" w:fill="FFFFFF"/>
        <w:rPr>
          <w:rFonts w:asciiTheme="majorHAnsi" w:hAnsiTheme="majorHAnsi"/>
        </w:rPr>
      </w:pPr>
      <w:r>
        <w:rPr>
          <w:rFonts w:asciiTheme="majorHAnsi" w:hAnsiTheme="majorHAnsi"/>
        </w:rPr>
        <w:t>Dit protocol</w:t>
      </w:r>
      <w:r w:rsidRPr="000B5F41">
        <w:rPr>
          <w:rFonts w:asciiTheme="majorHAnsi" w:hAnsiTheme="majorHAnsi"/>
        </w:rPr>
        <w:t xml:space="preserve"> is richtinggevend </w:t>
      </w:r>
      <w:r>
        <w:rPr>
          <w:rFonts w:asciiTheme="majorHAnsi" w:hAnsiTheme="majorHAnsi"/>
        </w:rPr>
        <w:t xml:space="preserve">voor het gebruik van echogeleid FICB </w:t>
      </w:r>
      <w:r w:rsidRPr="000B5F41">
        <w:rPr>
          <w:rFonts w:asciiTheme="majorHAnsi" w:hAnsiTheme="majorHAnsi"/>
        </w:rPr>
        <w:t xml:space="preserve">door SEH-artsen en is geenszins verplichtend of allesomvattend. Er mag afgeweken worden van de beschreven uitvoering als de arts daar gegronde aanleiding toe ziet. </w:t>
      </w:r>
      <w:r>
        <w:rPr>
          <w:rFonts w:asciiTheme="majorHAnsi" w:hAnsiTheme="majorHAnsi"/>
        </w:rPr>
        <w:t>Dit protocol</w:t>
      </w:r>
      <w:r w:rsidRPr="000B5F41">
        <w:rPr>
          <w:rFonts w:asciiTheme="majorHAnsi" w:hAnsiTheme="majorHAnsi"/>
        </w:rPr>
        <w:t xml:space="preserve"> is opgesteld </w:t>
      </w:r>
      <w:r>
        <w:rPr>
          <w:rFonts w:asciiTheme="majorHAnsi" w:hAnsiTheme="majorHAnsi"/>
        </w:rPr>
        <w:t xml:space="preserve"> op basis van </w:t>
      </w:r>
      <w:r w:rsidRPr="000B5F41">
        <w:rPr>
          <w:rFonts w:asciiTheme="majorHAnsi" w:hAnsiTheme="majorHAnsi"/>
        </w:rPr>
        <w:t xml:space="preserve">‘best practice’ inzichten uit </w:t>
      </w:r>
      <w:r w:rsidR="00BD32A7">
        <w:rPr>
          <w:rFonts w:asciiTheme="majorHAnsi" w:hAnsiTheme="majorHAnsi"/>
        </w:rPr>
        <w:t xml:space="preserve">de </w:t>
      </w:r>
      <w:r>
        <w:rPr>
          <w:rFonts w:asciiTheme="majorHAnsi" w:hAnsiTheme="majorHAnsi"/>
        </w:rPr>
        <w:t>huidige</w:t>
      </w:r>
      <w:r w:rsidRPr="000B5F41">
        <w:rPr>
          <w:rFonts w:asciiTheme="majorHAnsi" w:hAnsiTheme="majorHAnsi"/>
        </w:rPr>
        <w:t xml:space="preserve"> literatuur. Aan dit document kunnen geen rechten worden ontleend</w:t>
      </w:r>
      <w:r>
        <w:rPr>
          <w:rFonts w:asciiTheme="majorHAnsi" w:hAnsiTheme="majorHAnsi"/>
        </w:rPr>
        <w:t>.</w:t>
      </w:r>
    </w:p>
    <w:p w14:paraId="183E5C7C" w14:textId="2F93C230" w:rsidR="00982522" w:rsidRPr="0010269A" w:rsidRDefault="00131623" w:rsidP="00CB2388">
      <w:pPr>
        <w:pStyle w:val="ecxmsonormal"/>
        <w:shd w:val="clear" w:color="auto" w:fill="FFFFFF"/>
        <w:rPr>
          <w:rFonts w:asciiTheme="majorHAnsi" w:hAnsiTheme="majorHAnsi" w:cs="Arial"/>
          <w:color w:val="000000"/>
        </w:rPr>
      </w:pPr>
      <w:r>
        <w:rPr>
          <w:rFonts w:asciiTheme="majorHAnsi" w:hAnsiTheme="majorHAnsi"/>
          <w:b/>
        </w:rPr>
        <w:t>2 DOEL</w:t>
      </w:r>
      <w:r w:rsidR="00E0047C">
        <w:rPr>
          <w:rFonts w:asciiTheme="majorHAnsi" w:hAnsiTheme="majorHAnsi"/>
          <w:b/>
        </w:rPr>
        <w:br/>
      </w:r>
      <w:r w:rsidR="00DC3310" w:rsidRPr="0010269A">
        <w:rPr>
          <w:rFonts w:asciiTheme="majorHAnsi" w:hAnsiTheme="majorHAnsi" w:cs="Arial"/>
          <w:color w:val="000000"/>
        </w:rPr>
        <w:t>Het u</w:t>
      </w:r>
      <w:r w:rsidR="00DE4653" w:rsidRPr="0010269A">
        <w:rPr>
          <w:rFonts w:asciiTheme="majorHAnsi" w:hAnsiTheme="majorHAnsi" w:cs="Arial"/>
          <w:color w:val="000000"/>
        </w:rPr>
        <w:t>niform</w:t>
      </w:r>
      <w:r w:rsidR="002D7460" w:rsidRPr="0010269A">
        <w:rPr>
          <w:rFonts w:asciiTheme="majorHAnsi" w:hAnsiTheme="majorHAnsi" w:cs="Arial"/>
          <w:color w:val="000000"/>
        </w:rPr>
        <w:t>,</w:t>
      </w:r>
      <w:r w:rsidR="008F0D7D" w:rsidRPr="0010269A">
        <w:rPr>
          <w:rFonts w:asciiTheme="majorHAnsi" w:hAnsiTheme="majorHAnsi" w:cs="Arial"/>
          <w:color w:val="000000"/>
        </w:rPr>
        <w:t xml:space="preserve"> </w:t>
      </w:r>
      <w:r w:rsidR="001E7FBD" w:rsidRPr="0010269A">
        <w:rPr>
          <w:rFonts w:asciiTheme="majorHAnsi" w:hAnsiTheme="majorHAnsi" w:cs="Arial"/>
          <w:color w:val="000000"/>
        </w:rPr>
        <w:t xml:space="preserve">veilig en effectief uitvoeren van </w:t>
      </w:r>
      <w:r w:rsidR="00DC3310" w:rsidRPr="0010269A">
        <w:rPr>
          <w:rFonts w:asciiTheme="majorHAnsi" w:hAnsiTheme="majorHAnsi" w:cs="Arial"/>
          <w:color w:val="000000"/>
        </w:rPr>
        <w:t xml:space="preserve">het </w:t>
      </w:r>
      <w:r w:rsidR="001E7FBD" w:rsidRPr="0010269A">
        <w:rPr>
          <w:rFonts w:asciiTheme="majorHAnsi" w:hAnsiTheme="majorHAnsi" w:cs="Arial"/>
          <w:color w:val="000000"/>
        </w:rPr>
        <w:t>ec</w:t>
      </w:r>
      <w:r w:rsidR="00DC3310" w:rsidRPr="0010269A">
        <w:rPr>
          <w:rFonts w:asciiTheme="majorHAnsi" w:hAnsiTheme="majorHAnsi" w:cs="Arial"/>
          <w:color w:val="000000"/>
        </w:rPr>
        <w:t>hogeleid</w:t>
      </w:r>
      <w:r w:rsidR="001E7FBD" w:rsidRPr="0010269A">
        <w:rPr>
          <w:rFonts w:asciiTheme="majorHAnsi" w:hAnsiTheme="majorHAnsi" w:cs="Arial"/>
          <w:color w:val="000000"/>
        </w:rPr>
        <w:t xml:space="preserve"> </w:t>
      </w:r>
      <w:r w:rsidR="00DC3310" w:rsidRPr="00E146AE">
        <w:rPr>
          <w:rFonts w:asciiTheme="majorHAnsi" w:hAnsiTheme="majorHAnsi" w:cs="Arial"/>
          <w:color w:val="000000"/>
        </w:rPr>
        <w:t>fascia i</w:t>
      </w:r>
      <w:r w:rsidR="00D63CE5">
        <w:rPr>
          <w:rFonts w:asciiTheme="majorHAnsi" w:hAnsiTheme="majorHAnsi" w:cs="Arial"/>
          <w:color w:val="000000"/>
        </w:rPr>
        <w:t>liaca compart</w:t>
      </w:r>
      <w:r w:rsidR="00CB2388">
        <w:rPr>
          <w:rFonts w:asciiTheme="majorHAnsi" w:hAnsiTheme="majorHAnsi" w:cs="Arial"/>
          <w:color w:val="000000"/>
        </w:rPr>
        <w:t>i</w:t>
      </w:r>
      <w:r w:rsidR="00D63CE5">
        <w:rPr>
          <w:rFonts w:asciiTheme="majorHAnsi" w:hAnsiTheme="majorHAnsi" w:cs="Arial"/>
          <w:color w:val="000000"/>
        </w:rPr>
        <w:t>ment blo</w:t>
      </w:r>
      <w:r w:rsidR="00DC3310" w:rsidRPr="00E146AE">
        <w:rPr>
          <w:rFonts w:asciiTheme="majorHAnsi" w:hAnsiTheme="majorHAnsi" w:cs="Arial"/>
          <w:color w:val="000000"/>
        </w:rPr>
        <w:t>k</w:t>
      </w:r>
      <w:r w:rsidR="00DC3310" w:rsidRPr="00E146AE">
        <w:rPr>
          <w:rFonts w:asciiTheme="majorHAnsi" w:hAnsiTheme="majorHAnsi" w:cs="Arial"/>
          <w:b/>
          <w:color w:val="000000"/>
        </w:rPr>
        <w:t xml:space="preserve"> </w:t>
      </w:r>
      <w:r w:rsidR="00D63CE5" w:rsidRPr="00D63CE5">
        <w:rPr>
          <w:rFonts w:asciiTheme="majorHAnsi" w:hAnsiTheme="majorHAnsi" w:cs="Arial"/>
          <w:color w:val="000000"/>
        </w:rPr>
        <w:t>op de SEH</w:t>
      </w:r>
      <w:r w:rsidR="00D63CE5">
        <w:rPr>
          <w:rFonts w:asciiTheme="majorHAnsi" w:hAnsiTheme="majorHAnsi" w:cs="Arial"/>
          <w:b/>
          <w:color w:val="000000"/>
        </w:rPr>
        <w:t xml:space="preserve"> </w:t>
      </w:r>
      <w:r w:rsidR="00D63CE5" w:rsidRPr="0010269A">
        <w:rPr>
          <w:rFonts w:asciiTheme="majorHAnsi" w:hAnsiTheme="majorHAnsi" w:cs="Arial"/>
          <w:color w:val="000000"/>
        </w:rPr>
        <w:t xml:space="preserve">door SEH-artsen </w:t>
      </w:r>
      <w:r w:rsidR="00CB2388" w:rsidRPr="0010269A">
        <w:rPr>
          <w:rFonts w:asciiTheme="majorHAnsi" w:hAnsiTheme="majorHAnsi" w:cs="Arial"/>
          <w:color w:val="000000"/>
        </w:rPr>
        <w:t xml:space="preserve">(i.o.) </w:t>
      </w:r>
      <w:r w:rsidR="001E7FBD" w:rsidRPr="0010269A">
        <w:rPr>
          <w:rFonts w:asciiTheme="majorHAnsi" w:hAnsiTheme="majorHAnsi" w:cs="Arial"/>
          <w:color w:val="000000"/>
        </w:rPr>
        <w:t>en daardoor een betere p</w:t>
      </w:r>
      <w:r w:rsidR="00D63CE5" w:rsidRPr="0010269A">
        <w:rPr>
          <w:rFonts w:asciiTheme="majorHAnsi" w:hAnsiTheme="majorHAnsi" w:cs="Arial"/>
          <w:color w:val="000000"/>
        </w:rPr>
        <w:t>ijnbestrijding voor de SEH-patië</w:t>
      </w:r>
      <w:r w:rsidR="001E7FBD" w:rsidRPr="0010269A">
        <w:rPr>
          <w:rFonts w:asciiTheme="majorHAnsi" w:hAnsiTheme="majorHAnsi" w:cs="Arial"/>
          <w:color w:val="000000"/>
        </w:rPr>
        <w:t>nt te realiseren</w:t>
      </w:r>
      <w:r w:rsidR="00DC3310" w:rsidRPr="0010269A">
        <w:rPr>
          <w:rFonts w:asciiTheme="majorHAnsi" w:hAnsiTheme="majorHAnsi" w:cs="Arial"/>
          <w:color w:val="000000"/>
        </w:rPr>
        <w:t>.</w:t>
      </w:r>
    </w:p>
    <w:p w14:paraId="592AF220" w14:textId="29B3367B" w:rsidR="0092685F" w:rsidRPr="0010269A" w:rsidRDefault="0092685F" w:rsidP="00CB2388">
      <w:pPr>
        <w:pStyle w:val="ecxmsonormal"/>
        <w:shd w:val="clear" w:color="auto" w:fill="FFFFFF"/>
        <w:rPr>
          <w:rFonts w:asciiTheme="majorHAnsi" w:hAnsiTheme="majorHAnsi" w:cs="Arial"/>
          <w:color w:val="000000"/>
        </w:rPr>
      </w:pPr>
    </w:p>
    <w:p w14:paraId="5F979CA6" w14:textId="10AF3477" w:rsidR="0092685F" w:rsidRPr="0010269A" w:rsidRDefault="0092685F" w:rsidP="00CB2388">
      <w:pPr>
        <w:pStyle w:val="ecxmsonormal"/>
        <w:shd w:val="clear" w:color="auto" w:fill="FFFFFF"/>
        <w:rPr>
          <w:rFonts w:asciiTheme="majorHAnsi" w:hAnsiTheme="majorHAnsi" w:cs="Arial"/>
          <w:color w:val="000000"/>
        </w:rPr>
      </w:pPr>
    </w:p>
    <w:p w14:paraId="56618324" w14:textId="63742C8F" w:rsidR="0092685F" w:rsidRPr="0010269A" w:rsidRDefault="0092685F" w:rsidP="00CB2388">
      <w:pPr>
        <w:pStyle w:val="ecxmsonormal"/>
        <w:shd w:val="clear" w:color="auto" w:fill="FFFFFF"/>
        <w:rPr>
          <w:rFonts w:asciiTheme="majorHAnsi" w:hAnsiTheme="majorHAnsi" w:cs="Arial"/>
          <w:color w:val="000000"/>
        </w:rPr>
      </w:pPr>
    </w:p>
    <w:p w14:paraId="75F0D910" w14:textId="75CB171D" w:rsidR="0092685F" w:rsidRPr="0010269A" w:rsidRDefault="0092685F" w:rsidP="00CB2388">
      <w:pPr>
        <w:pStyle w:val="ecxmsonormal"/>
        <w:shd w:val="clear" w:color="auto" w:fill="FFFFFF"/>
        <w:rPr>
          <w:rFonts w:asciiTheme="majorHAnsi" w:hAnsiTheme="majorHAnsi" w:cs="Arial"/>
          <w:color w:val="000000"/>
        </w:rPr>
      </w:pPr>
    </w:p>
    <w:p w14:paraId="33C4249D" w14:textId="7701BBB1" w:rsidR="0092685F" w:rsidRPr="0010269A" w:rsidRDefault="0092685F" w:rsidP="00CB2388">
      <w:pPr>
        <w:pStyle w:val="ecxmsonormal"/>
        <w:shd w:val="clear" w:color="auto" w:fill="FFFFFF"/>
        <w:rPr>
          <w:rFonts w:asciiTheme="majorHAnsi" w:hAnsiTheme="majorHAnsi" w:cs="Arial"/>
          <w:color w:val="000000"/>
        </w:rPr>
      </w:pPr>
    </w:p>
    <w:p w14:paraId="06BD60CC" w14:textId="4D74EF6C" w:rsidR="0092685F" w:rsidRPr="0010269A" w:rsidRDefault="0092685F" w:rsidP="00CB2388">
      <w:pPr>
        <w:pStyle w:val="ecxmsonormal"/>
        <w:shd w:val="clear" w:color="auto" w:fill="FFFFFF"/>
        <w:rPr>
          <w:rFonts w:asciiTheme="majorHAnsi" w:hAnsiTheme="majorHAnsi" w:cs="Arial"/>
          <w:color w:val="000000"/>
        </w:rPr>
      </w:pPr>
    </w:p>
    <w:p w14:paraId="2A3729B5" w14:textId="6B5D33D9" w:rsidR="0092685F" w:rsidRPr="0010269A" w:rsidRDefault="0092685F" w:rsidP="00CB2388">
      <w:pPr>
        <w:pStyle w:val="ecxmsonormal"/>
        <w:shd w:val="clear" w:color="auto" w:fill="FFFFFF"/>
        <w:rPr>
          <w:rFonts w:asciiTheme="majorHAnsi" w:hAnsiTheme="majorHAnsi" w:cs="Arial"/>
          <w:color w:val="000000"/>
        </w:rPr>
      </w:pPr>
    </w:p>
    <w:p w14:paraId="2147D60E" w14:textId="57AC2039" w:rsidR="0092685F" w:rsidRPr="0010269A" w:rsidRDefault="0092685F" w:rsidP="00CB2388">
      <w:pPr>
        <w:pStyle w:val="ecxmsonormal"/>
        <w:shd w:val="clear" w:color="auto" w:fill="FFFFFF"/>
        <w:rPr>
          <w:rFonts w:asciiTheme="majorHAnsi" w:hAnsiTheme="majorHAnsi" w:cs="Arial"/>
          <w:color w:val="000000"/>
        </w:rPr>
      </w:pPr>
    </w:p>
    <w:p w14:paraId="5BEB8DA2" w14:textId="77777777" w:rsidR="0092685F" w:rsidRPr="0010269A" w:rsidRDefault="0092685F" w:rsidP="00CB2388">
      <w:pPr>
        <w:pStyle w:val="ecxmsonormal"/>
        <w:shd w:val="clear" w:color="auto" w:fill="FFFFFF"/>
        <w:rPr>
          <w:rFonts w:asciiTheme="majorHAnsi" w:hAnsiTheme="majorHAnsi" w:cs="Arial"/>
          <w:color w:val="000000"/>
        </w:rPr>
      </w:pPr>
    </w:p>
    <w:p w14:paraId="76A562AE" w14:textId="77777777" w:rsidR="0092685F" w:rsidRPr="0010269A" w:rsidRDefault="0092685F" w:rsidP="00CB2388">
      <w:pPr>
        <w:pStyle w:val="ecxmsonormal"/>
        <w:shd w:val="clear" w:color="auto" w:fill="FFFFFF"/>
        <w:rPr>
          <w:rFonts w:asciiTheme="majorHAnsi" w:hAnsiTheme="majorHAnsi" w:cs="Arial"/>
          <w:color w:val="000000"/>
        </w:rPr>
      </w:pPr>
    </w:p>
    <w:p w14:paraId="41C79D74" w14:textId="6BC6C59E" w:rsidR="0092685F" w:rsidRPr="0010269A" w:rsidRDefault="0092685F" w:rsidP="00CB2388">
      <w:pPr>
        <w:pStyle w:val="ecxmsonormal"/>
        <w:shd w:val="clear" w:color="auto" w:fill="FFFFFF"/>
        <w:rPr>
          <w:rFonts w:asciiTheme="majorHAnsi" w:hAnsiTheme="majorHAnsi" w:cs="Arial"/>
          <w:color w:val="000000"/>
        </w:rPr>
      </w:pPr>
    </w:p>
    <w:p w14:paraId="21F048E1" w14:textId="327FE87E" w:rsidR="0092685F" w:rsidRPr="0010269A" w:rsidRDefault="0092685F" w:rsidP="00CB2388">
      <w:pPr>
        <w:pStyle w:val="ecxmsonormal"/>
        <w:shd w:val="clear" w:color="auto" w:fill="FFFFFF"/>
        <w:rPr>
          <w:rFonts w:asciiTheme="majorHAnsi" w:hAnsiTheme="majorHAnsi" w:cs="Arial"/>
          <w:color w:val="000000"/>
        </w:rPr>
      </w:pPr>
    </w:p>
    <w:p w14:paraId="1A289C22" w14:textId="2FECF256" w:rsidR="0092685F" w:rsidRPr="0010269A" w:rsidRDefault="0092685F" w:rsidP="00CB2388">
      <w:pPr>
        <w:pStyle w:val="ecxmsonormal"/>
        <w:shd w:val="clear" w:color="auto" w:fill="FFFFFF"/>
        <w:rPr>
          <w:rFonts w:asciiTheme="majorHAnsi" w:hAnsiTheme="majorHAnsi" w:cs="Arial"/>
          <w:color w:val="000000"/>
        </w:rPr>
      </w:pPr>
    </w:p>
    <w:p w14:paraId="22FA8744" w14:textId="06B154F5" w:rsidR="0092685F" w:rsidRPr="0010269A" w:rsidRDefault="0092685F" w:rsidP="00CB2388">
      <w:pPr>
        <w:pStyle w:val="ecxmsonormal"/>
        <w:shd w:val="clear" w:color="auto" w:fill="FFFFFF"/>
        <w:rPr>
          <w:rFonts w:asciiTheme="majorHAnsi" w:hAnsiTheme="majorHAnsi" w:cs="Arial"/>
          <w:color w:val="000000"/>
        </w:rPr>
      </w:pPr>
    </w:p>
    <w:p w14:paraId="0023F70D" w14:textId="733F1373" w:rsidR="0092685F" w:rsidRPr="0010269A" w:rsidRDefault="0092685F" w:rsidP="00CB2388">
      <w:pPr>
        <w:pStyle w:val="ecxmsonormal"/>
        <w:shd w:val="clear" w:color="auto" w:fill="FFFFFF"/>
        <w:rPr>
          <w:rFonts w:asciiTheme="majorHAnsi" w:hAnsiTheme="majorHAnsi" w:cs="Arial"/>
          <w:color w:val="000000"/>
        </w:rPr>
      </w:pPr>
    </w:p>
    <w:p w14:paraId="7EC95BCD" w14:textId="77777777" w:rsidR="0092685F" w:rsidRPr="0092685F" w:rsidRDefault="0092685F" w:rsidP="00CB2388">
      <w:pPr>
        <w:pStyle w:val="ecxmsonormal"/>
        <w:shd w:val="clear" w:color="auto" w:fill="FFFFFF"/>
        <w:rPr>
          <w:rFonts w:asciiTheme="majorHAnsi" w:hAnsiTheme="majorHAnsi"/>
        </w:rPr>
      </w:pPr>
    </w:p>
    <w:p w14:paraId="196B8D94" w14:textId="4BA3A608" w:rsidR="001A724E" w:rsidRPr="0010269A" w:rsidRDefault="00D33280" w:rsidP="00CB2388">
      <w:pPr>
        <w:pStyle w:val="ecxmsonormal"/>
        <w:shd w:val="clear" w:color="auto" w:fill="FFFFFF"/>
        <w:rPr>
          <w:rFonts w:asciiTheme="majorHAnsi" w:hAnsiTheme="majorHAnsi" w:cs="Arial"/>
          <w:color w:val="000000"/>
        </w:rPr>
      </w:pPr>
      <w:r w:rsidRPr="0010269A">
        <w:rPr>
          <w:rFonts w:asciiTheme="majorHAnsi" w:hAnsiTheme="majorHAnsi" w:cs="Arial"/>
          <w:b/>
          <w:color w:val="000000"/>
        </w:rPr>
        <w:t xml:space="preserve">3 STROOMDIAGRAM </w:t>
      </w:r>
    </w:p>
    <w:p w14:paraId="7ECC12D2" w14:textId="7A4C4A88" w:rsidR="00AD7CFC" w:rsidRPr="0010269A" w:rsidRDefault="00D33280" w:rsidP="00CB2388">
      <w:pPr>
        <w:pStyle w:val="ecxmsonormal"/>
        <w:shd w:val="clear" w:color="auto" w:fill="FFFFFF"/>
        <w:rPr>
          <w:rFonts w:asciiTheme="majorHAnsi" w:hAnsiTheme="majorHAnsi" w:cs="Arial"/>
          <w:color w:val="000000"/>
        </w:rPr>
      </w:pPr>
      <w:r w:rsidRPr="00D44B85">
        <w:rPr>
          <w:rFonts w:asciiTheme="majorHAnsi" w:hAnsiTheme="majorHAnsi"/>
          <w:b/>
          <w:noProof/>
          <w:lang w:val="en-US"/>
        </w:rPr>
        <mc:AlternateContent>
          <mc:Choice Requires="wps">
            <w:drawing>
              <wp:anchor distT="0" distB="0" distL="114300" distR="114300" simplePos="0" relativeHeight="251660288" behindDoc="0" locked="0" layoutInCell="1" allowOverlap="1" wp14:anchorId="0D3C5DFF" wp14:editId="769D6729">
                <wp:simplePos x="0" y="0"/>
                <wp:positionH relativeFrom="column">
                  <wp:posOffset>-571500</wp:posOffset>
                </wp:positionH>
                <wp:positionV relativeFrom="paragraph">
                  <wp:posOffset>65405</wp:posOffset>
                </wp:positionV>
                <wp:extent cx="2628900" cy="1096645"/>
                <wp:effectExtent l="0" t="0" r="38100" b="20955"/>
                <wp:wrapSquare wrapText="bothSides"/>
                <wp:docPr id="14" name="Tekstvak 14"/>
                <wp:cNvGraphicFramePr/>
                <a:graphic xmlns:a="http://schemas.openxmlformats.org/drawingml/2006/main">
                  <a:graphicData uri="http://schemas.microsoft.com/office/word/2010/wordprocessingShape">
                    <wps:wsp>
                      <wps:cNvSpPr txBox="1"/>
                      <wps:spPr>
                        <a:xfrm>
                          <a:off x="0" y="0"/>
                          <a:ext cx="2628900" cy="1096645"/>
                        </a:xfrm>
                        <a:prstGeom prst="rect">
                          <a:avLst/>
                        </a:prstGeom>
                        <a:solidFill>
                          <a:srgbClr val="CCFFCC"/>
                        </a:solid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C992A9" w14:textId="77777777" w:rsidR="00F15484" w:rsidRPr="00D33280" w:rsidRDefault="00F15484" w:rsidP="001A724E">
                            <w:pPr>
                              <w:rPr>
                                <w:rFonts w:asciiTheme="majorHAnsi" w:hAnsiTheme="majorHAnsi"/>
                                <w:sz w:val="22"/>
                                <w:szCs w:val="22"/>
                              </w:rPr>
                            </w:pPr>
                            <w:r w:rsidRPr="00D33280">
                              <w:rPr>
                                <w:rFonts w:asciiTheme="majorHAnsi" w:hAnsiTheme="majorHAnsi"/>
                                <w:sz w:val="22"/>
                                <w:szCs w:val="22"/>
                              </w:rPr>
                              <w:t xml:space="preserve">Stel indicatie &amp; </w:t>
                            </w:r>
                          </w:p>
                          <w:p w14:paraId="290C3284" w14:textId="1BD0DD71" w:rsidR="00F15484" w:rsidRPr="00D33280" w:rsidRDefault="00F15484" w:rsidP="001A724E">
                            <w:pPr>
                              <w:rPr>
                                <w:rFonts w:asciiTheme="majorHAnsi" w:hAnsiTheme="majorHAnsi"/>
                                <w:sz w:val="22"/>
                                <w:szCs w:val="22"/>
                              </w:rPr>
                            </w:pPr>
                            <w:r w:rsidRPr="00D33280">
                              <w:rPr>
                                <w:rFonts w:asciiTheme="majorHAnsi" w:hAnsiTheme="majorHAnsi"/>
                                <w:sz w:val="22"/>
                                <w:szCs w:val="22"/>
                              </w:rPr>
                              <w:t>Check contra-indicaties</w:t>
                            </w:r>
                          </w:p>
                          <w:p w14:paraId="53FAB29E" w14:textId="77777777" w:rsidR="00F15484" w:rsidRPr="00D33280" w:rsidRDefault="00F15484" w:rsidP="001A724E">
                            <w:pPr>
                              <w:rPr>
                                <w:rFonts w:asciiTheme="majorHAnsi" w:hAnsiTheme="majorHAnsi"/>
                                <w:sz w:val="22"/>
                                <w:szCs w:val="22"/>
                              </w:rPr>
                            </w:pPr>
                            <w:r w:rsidRPr="00D33280">
                              <w:rPr>
                                <w:rFonts w:asciiTheme="majorHAnsi" w:hAnsiTheme="majorHAnsi"/>
                                <w:sz w:val="22"/>
                                <w:szCs w:val="22"/>
                              </w:rPr>
                              <w:t>Positioneer pt in rugligging</w:t>
                            </w:r>
                          </w:p>
                          <w:p w14:paraId="53A327DF" w14:textId="77777777" w:rsidR="00F15484" w:rsidRPr="00D33280" w:rsidRDefault="00F15484" w:rsidP="001A724E">
                            <w:pPr>
                              <w:rPr>
                                <w:rFonts w:asciiTheme="majorHAnsi" w:hAnsiTheme="majorHAnsi"/>
                                <w:sz w:val="22"/>
                                <w:szCs w:val="22"/>
                              </w:rPr>
                            </w:pPr>
                            <w:r w:rsidRPr="00D33280">
                              <w:rPr>
                                <w:rFonts w:asciiTheme="majorHAnsi" w:hAnsiTheme="majorHAnsi"/>
                                <w:sz w:val="22"/>
                                <w:szCs w:val="22"/>
                              </w:rPr>
                              <w:t>Lineaire probe 10-18 MHz</w:t>
                            </w:r>
                          </w:p>
                          <w:p w14:paraId="353D7300" w14:textId="77777777" w:rsidR="00F15484" w:rsidRPr="00D33280" w:rsidRDefault="00F15484" w:rsidP="001A724E">
                            <w:pPr>
                              <w:rPr>
                                <w:rFonts w:asciiTheme="majorHAnsi" w:hAnsiTheme="majorHAnsi"/>
                                <w:sz w:val="22"/>
                                <w:szCs w:val="22"/>
                              </w:rPr>
                            </w:pPr>
                            <w:r w:rsidRPr="00D33280">
                              <w:rPr>
                                <w:rFonts w:asciiTheme="majorHAnsi" w:hAnsiTheme="majorHAnsi"/>
                                <w:sz w:val="22"/>
                                <w:szCs w:val="22"/>
                              </w:rPr>
                              <w:t>Diepte 3-5 cm</w:t>
                            </w:r>
                          </w:p>
                          <w:p w14:paraId="11718A70" w14:textId="77777777" w:rsidR="00F15484" w:rsidRPr="00D33280" w:rsidRDefault="00F15484" w:rsidP="001A724E">
                            <w:pPr>
                              <w:rPr>
                                <w:rFonts w:asciiTheme="majorHAnsi" w:hAnsiTheme="majorHAnsi"/>
                                <w:sz w:val="22"/>
                                <w:szCs w:val="22"/>
                              </w:rPr>
                            </w:pPr>
                            <w:r w:rsidRPr="00D33280">
                              <w:rPr>
                                <w:rFonts w:asciiTheme="majorHAnsi" w:hAnsiTheme="majorHAnsi"/>
                                <w:sz w:val="22"/>
                                <w:szCs w:val="22"/>
                              </w:rPr>
                              <w:t>“Nerve” setting als mogelijk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3C5DFF" id="_x0000_t202" coordsize="21600,21600" o:spt="202" path="m,l,21600r21600,l21600,xe">
                <v:stroke joinstyle="miter"/>
                <v:path gradientshapeok="t" o:connecttype="rect"/>
              </v:shapetype>
              <v:shape id="Tekstvak 14" o:spid="_x0000_s1026" type="#_x0000_t202" style="position:absolute;margin-left:-45pt;margin-top:5.15pt;width:207pt;height:86.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" fillcolor="#cfc" strokecolor="black [3213]">
                <v:textbox>
                  <w:txbxContent>
                    <w:p w14:paraId="2DC992A9" w14:textId="77777777" w:rsidR="00F15484" w:rsidRPr="00D33280" w:rsidRDefault="00F15484" w:rsidP="001A724E">
                      <w:pPr>
                        <w:rPr>
                          <w:rFonts w:asciiTheme="majorHAnsi" w:hAnsiTheme="majorHAnsi"/>
                          <w:sz w:val="22"/>
                          <w:szCs w:val="22"/>
                        </w:rPr>
                      </w:pPr>
                      <w:r w:rsidRPr="00D33280">
                        <w:rPr>
                          <w:rFonts w:asciiTheme="majorHAnsi" w:hAnsiTheme="majorHAnsi"/>
                          <w:sz w:val="22"/>
                          <w:szCs w:val="22"/>
                        </w:rPr>
                        <w:t xml:space="preserve">Stel indicatie &amp; </w:t>
                      </w:r>
                    </w:p>
                    <w:p w14:paraId="290C3284" w14:textId="1BD0DD71" w:rsidR="00F15484" w:rsidRPr="00D33280" w:rsidRDefault="00F15484" w:rsidP="001A724E">
                      <w:pPr>
                        <w:rPr>
                          <w:rFonts w:asciiTheme="majorHAnsi" w:hAnsiTheme="majorHAnsi"/>
                          <w:sz w:val="22"/>
                          <w:szCs w:val="22"/>
                        </w:rPr>
                      </w:pPr>
                      <w:r w:rsidRPr="00D33280">
                        <w:rPr>
                          <w:rFonts w:asciiTheme="majorHAnsi" w:hAnsiTheme="majorHAnsi"/>
                          <w:sz w:val="22"/>
                          <w:szCs w:val="22"/>
                        </w:rPr>
                        <w:t>Check contra-indicaties</w:t>
                      </w:r>
                    </w:p>
                    <w:p w14:paraId="53FAB29E" w14:textId="77777777" w:rsidR="00F15484" w:rsidRPr="00D33280" w:rsidRDefault="00F15484" w:rsidP="001A724E">
                      <w:pPr>
                        <w:rPr>
                          <w:rFonts w:asciiTheme="majorHAnsi" w:hAnsiTheme="majorHAnsi"/>
                          <w:sz w:val="22"/>
                          <w:szCs w:val="22"/>
                        </w:rPr>
                      </w:pPr>
                      <w:r w:rsidRPr="00D33280">
                        <w:rPr>
                          <w:rFonts w:asciiTheme="majorHAnsi" w:hAnsiTheme="majorHAnsi"/>
                          <w:sz w:val="22"/>
                          <w:szCs w:val="22"/>
                        </w:rPr>
                        <w:t xml:space="preserve">Positioneer </w:t>
                      </w:r>
                      <w:proofErr w:type="spellStart"/>
                      <w:r w:rsidRPr="00D33280">
                        <w:rPr>
                          <w:rFonts w:asciiTheme="majorHAnsi" w:hAnsiTheme="majorHAnsi"/>
                          <w:sz w:val="22"/>
                          <w:szCs w:val="22"/>
                        </w:rPr>
                        <w:t>pt</w:t>
                      </w:r>
                      <w:proofErr w:type="spellEnd"/>
                      <w:r w:rsidRPr="00D33280">
                        <w:rPr>
                          <w:rFonts w:asciiTheme="majorHAnsi" w:hAnsiTheme="majorHAnsi"/>
                          <w:sz w:val="22"/>
                          <w:szCs w:val="22"/>
                        </w:rPr>
                        <w:t xml:space="preserve"> in rugligging</w:t>
                      </w:r>
                    </w:p>
                    <w:p w14:paraId="53A327DF" w14:textId="77777777" w:rsidR="00F15484" w:rsidRPr="00D33280" w:rsidRDefault="00F15484" w:rsidP="001A724E">
                      <w:pPr>
                        <w:rPr>
                          <w:rFonts w:asciiTheme="majorHAnsi" w:hAnsiTheme="majorHAnsi"/>
                          <w:sz w:val="22"/>
                          <w:szCs w:val="22"/>
                        </w:rPr>
                      </w:pPr>
                      <w:r w:rsidRPr="00D33280">
                        <w:rPr>
                          <w:rFonts w:asciiTheme="majorHAnsi" w:hAnsiTheme="majorHAnsi"/>
                          <w:sz w:val="22"/>
                          <w:szCs w:val="22"/>
                        </w:rPr>
                        <w:t xml:space="preserve">Lineaire </w:t>
                      </w:r>
                      <w:proofErr w:type="spellStart"/>
                      <w:r w:rsidRPr="00D33280">
                        <w:rPr>
                          <w:rFonts w:asciiTheme="majorHAnsi" w:hAnsiTheme="majorHAnsi"/>
                          <w:sz w:val="22"/>
                          <w:szCs w:val="22"/>
                        </w:rPr>
                        <w:t>probe</w:t>
                      </w:r>
                      <w:proofErr w:type="spellEnd"/>
                      <w:r w:rsidRPr="00D33280">
                        <w:rPr>
                          <w:rFonts w:asciiTheme="majorHAnsi" w:hAnsiTheme="majorHAnsi"/>
                          <w:sz w:val="22"/>
                          <w:szCs w:val="22"/>
                        </w:rPr>
                        <w:t xml:space="preserve"> 10-18 MHz</w:t>
                      </w:r>
                    </w:p>
                    <w:p w14:paraId="353D7300" w14:textId="77777777" w:rsidR="00F15484" w:rsidRPr="00D33280" w:rsidRDefault="00F15484" w:rsidP="001A724E">
                      <w:pPr>
                        <w:rPr>
                          <w:rFonts w:asciiTheme="majorHAnsi" w:hAnsiTheme="majorHAnsi"/>
                          <w:sz w:val="22"/>
                          <w:szCs w:val="22"/>
                        </w:rPr>
                      </w:pPr>
                      <w:r w:rsidRPr="00D33280">
                        <w:rPr>
                          <w:rFonts w:asciiTheme="majorHAnsi" w:hAnsiTheme="majorHAnsi"/>
                          <w:sz w:val="22"/>
                          <w:szCs w:val="22"/>
                        </w:rPr>
                        <w:t>Diepte 3-5 cm</w:t>
                      </w:r>
                    </w:p>
                    <w:p w14:paraId="11718A70" w14:textId="77777777" w:rsidR="00F15484" w:rsidRPr="00D33280" w:rsidRDefault="00F15484" w:rsidP="001A724E">
                      <w:pPr>
                        <w:rPr>
                          <w:rFonts w:asciiTheme="majorHAnsi" w:hAnsiTheme="majorHAnsi"/>
                          <w:sz w:val="22"/>
                          <w:szCs w:val="22"/>
                        </w:rPr>
                      </w:pPr>
                      <w:r w:rsidRPr="00D33280">
                        <w:rPr>
                          <w:rFonts w:asciiTheme="majorHAnsi" w:hAnsiTheme="majorHAnsi"/>
                          <w:sz w:val="22"/>
                          <w:szCs w:val="22"/>
                        </w:rPr>
                        <w:t>“</w:t>
                      </w:r>
                      <w:proofErr w:type="spellStart"/>
                      <w:r w:rsidRPr="00D33280">
                        <w:rPr>
                          <w:rFonts w:asciiTheme="majorHAnsi" w:hAnsiTheme="majorHAnsi"/>
                          <w:sz w:val="22"/>
                          <w:szCs w:val="22"/>
                        </w:rPr>
                        <w:t>Nerve</w:t>
                      </w:r>
                      <w:proofErr w:type="spellEnd"/>
                      <w:r w:rsidRPr="00D33280">
                        <w:rPr>
                          <w:rFonts w:asciiTheme="majorHAnsi" w:hAnsiTheme="majorHAnsi"/>
                          <w:sz w:val="22"/>
                          <w:szCs w:val="22"/>
                        </w:rPr>
                        <w:t>” setting als mogelijk</w:t>
                      </w:r>
                    </w:p>
                  </w:txbxContent>
                </v:textbox>
                <w10:wrap type="square"/>
              </v:shape>
            </w:pict>
          </mc:Fallback>
        </mc:AlternateContent>
      </w:r>
      <w:r w:rsidRPr="00D44B85">
        <w:rPr>
          <w:rFonts w:asciiTheme="majorHAnsi" w:hAnsiTheme="majorHAnsi"/>
          <w:b/>
          <w:noProof/>
          <w:lang w:val="en-US"/>
        </w:rPr>
        <mc:AlternateContent>
          <mc:Choice Requires="wps">
            <w:drawing>
              <wp:anchor distT="0" distB="0" distL="114300" distR="114300" simplePos="0" relativeHeight="251661312" behindDoc="0" locked="0" layoutInCell="1" allowOverlap="1" wp14:anchorId="628FCE9A" wp14:editId="59DC94EE">
                <wp:simplePos x="0" y="0"/>
                <wp:positionH relativeFrom="column">
                  <wp:posOffset>3086100</wp:posOffset>
                </wp:positionH>
                <wp:positionV relativeFrom="paragraph">
                  <wp:posOffset>146050</wp:posOffset>
                </wp:positionV>
                <wp:extent cx="3200400" cy="914400"/>
                <wp:effectExtent l="0" t="0" r="25400" b="25400"/>
                <wp:wrapSquare wrapText="bothSides"/>
                <wp:docPr id="18" name="Tekstvak 18"/>
                <wp:cNvGraphicFramePr/>
                <a:graphic xmlns:a="http://schemas.openxmlformats.org/drawingml/2006/main">
                  <a:graphicData uri="http://schemas.microsoft.com/office/word/2010/wordprocessingShape">
                    <wps:wsp>
                      <wps:cNvSpPr txBox="1"/>
                      <wps:spPr>
                        <a:xfrm>
                          <a:off x="0" y="0"/>
                          <a:ext cx="3200400" cy="914400"/>
                        </a:xfrm>
                        <a:prstGeom prst="rect">
                          <a:avLst/>
                        </a:prstGeom>
                        <a:solidFill>
                          <a:srgbClr val="FFA62F"/>
                        </a:solid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12A26F" w14:textId="03A1146A" w:rsidR="00F15484" w:rsidRPr="00D33280" w:rsidRDefault="00F15484" w:rsidP="001A724E">
                            <w:pPr>
                              <w:rPr>
                                <w:rFonts w:asciiTheme="majorHAnsi" w:hAnsiTheme="majorHAnsi"/>
                                <w:sz w:val="22"/>
                                <w:szCs w:val="22"/>
                              </w:rPr>
                            </w:pPr>
                            <w:r>
                              <w:rPr>
                                <w:rFonts w:asciiTheme="majorHAnsi" w:hAnsiTheme="majorHAnsi"/>
                                <w:sz w:val="22"/>
                                <w:szCs w:val="22"/>
                              </w:rPr>
                              <w:t>Probe</w:t>
                            </w:r>
                            <w:r w:rsidRPr="00D33280">
                              <w:rPr>
                                <w:rFonts w:asciiTheme="majorHAnsi" w:hAnsiTheme="majorHAnsi"/>
                                <w:sz w:val="22"/>
                                <w:szCs w:val="22"/>
                              </w:rPr>
                              <w:t>positie:</w:t>
                            </w:r>
                          </w:p>
                          <w:p w14:paraId="56EE418F" w14:textId="77777777" w:rsidR="00F15484" w:rsidRPr="00D33280" w:rsidRDefault="00F15484" w:rsidP="001A724E">
                            <w:pPr>
                              <w:rPr>
                                <w:rFonts w:asciiTheme="majorHAnsi" w:hAnsiTheme="majorHAnsi"/>
                                <w:sz w:val="22"/>
                                <w:szCs w:val="22"/>
                              </w:rPr>
                            </w:pPr>
                            <w:r w:rsidRPr="00D33280">
                              <w:rPr>
                                <w:rFonts w:asciiTheme="majorHAnsi" w:hAnsiTheme="majorHAnsi"/>
                                <w:sz w:val="22"/>
                                <w:szCs w:val="22"/>
                              </w:rPr>
                              <w:t>Net distaal van lig. inguinale , loodrecht op vaten</w:t>
                            </w:r>
                          </w:p>
                          <w:p w14:paraId="0D55DE7F" w14:textId="57688AF1" w:rsidR="00F15484" w:rsidRPr="00D33280" w:rsidRDefault="00F15484" w:rsidP="001A724E">
                            <w:pPr>
                              <w:rPr>
                                <w:rFonts w:asciiTheme="majorHAnsi" w:hAnsiTheme="majorHAnsi"/>
                                <w:sz w:val="22"/>
                                <w:szCs w:val="22"/>
                              </w:rPr>
                            </w:pPr>
                            <w:r>
                              <w:rPr>
                                <w:rFonts w:asciiTheme="majorHAnsi" w:hAnsiTheme="majorHAnsi"/>
                                <w:sz w:val="22"/>
                                <w:szCs w:val="22"/>
                              </w:rPr>
                              <w:t>Probemarker</w:t>
                            </w:r>
                            <w:r w:rsidRPr="00D33280">
                              <w:rPr>
                                <w:rFonts w:asciiTheme="majorHAnsi" w:hAnsiTheme="majorHAnsi"/>
                                <w:sz w:val="22"/>
                                <w:szCs w:val="22"/>
                              </w:rPr>
                              <w:t>: lateraal</w:t>
                            </w:r>
                          </w:p>
                          <w:p w14:paraId="324575EB" w14:textId="081637D5" w:rsidR="00F15484" w:rsidRPr="00D33280" w:rsidRDefault="00F15484" w:rsidP="001A724E">
                            <w:pPr>
                              <w:rPr>
                                <w:rFonts w:asciiTheme="majorHAnsi" w:hAnsiTheme="majorHAnsi"/>
                                <w:sz w:val="22"/>
                                <w:szCs w:val="22"/>
                              </w:rPr>
                            </w:pPr>
                            <w:r>
                              <w:rPr>
                                <w:rFonts w:asciiTheme="majorHAnsi" w:hAnsiTheme="majorHAnsi"/>
                                <w:sz w:val="22"/>
                                <w:szCs w:val="22"/>
                              </w:rPr>
                              <w:t xml:space="preserve">Visualiseer: </w:t>
                            </w:r>
                            <w:r w:rsidRPr="00D33280">
                              <w:rPr>
                                <w:rFonts w:asciiTheme="majorHAnsi" w:hAnsiTheme="majorHAnsi"/>
                                <w:sz w:val="22"/>
                                <w:szCs w:val="22"/>
                              </w:rPr>
                              <w:t>Nervus, arteria, vena femoralis en fascia iliaca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kstvak 18" o:spid="_x0000_s1027" type="#_x0000_t202" style="position:absolute;margin-left:243pt;margin-top:11.5pt;width:252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" fillcolor="#ffa62f" strokecolor="black [3213]">
                <v:textbox>
                  <w:txbxContent>
                    <w:p w14:paraId="2512A26F" w14:textId="03A1146A" w:rsidR="00F15484" w:rsidRPr="00D33280" w:rsidRDefault="00F15484" w:rsidP="001A724E">
                      <w:pPr>
                        <w:rPr>
                          <w:rFonts w:asciiTheme="majorHAnsi" w:hAnsiTheme="majorHAnsi"/>
                          <w:sz w:val="22"/>
                          <w:szCs w:val="22"/>
                        </w:rPr>
                      </w:pPr>
                      <w:r>
                        <w:rPr>
                          <w:rFonts w:asciiTheme="majorHAnsi" w:hAnsiTheme="majorHAnsi"/>
                          <w:sz w:val="22"/>
                          <w:szCs w:val="22"/>
                        </w:rPr>
                        <w:t>Probe</w:t>
                      </w:r>
                      <w:r w:rsidRPr="00D33280">
                        <w:rPr>
                          <w:rFonts w:asciiTheme="majorHAnsi" w:hAnsiTheme="majorHAnsi"/>
                          <w:sz w:val="22"/>
                          <w:szCs w:val="22"/>
                        </w:rPr>
                        <w:t>positie:</w:t>
                      </w:r>
                    </w:p>
                    <w:p w14:paraId="56EE418F" w14:textId="77777777" w:rsidR="00F15484" w:rsidRPr="00D33280" w:rsidRDefault="00F15484" w:rsidP="001A724E">
                      <w:pPr>
                        <w:rPr>
                          <w:rFonts w:asciiTheme="majorHAnsi" w:hAnsiTheme="majorHAnsi"/>
                          <w:sz w:val="22"/>
                          <w:szCs w:val="22"/>
                        </w:rPr>
                      </w:pPr>
                      <w:r w:rsidRPr="00D33280">
                        <w:rPr>
                          <w:rFonts w:asciiTheme="majorHAnsi" w:hAnsiTheme="majorHAnsi"/>
                          <w:sz w:val="22"/>
                          <w:szCs w:val="22"/>
                        </w:rPr>
                        <w:t>Net distaal van lig. inguinale , loodrecht op vaten</w:t>
                      </w:r>
                    </w:p>
                    <w:p w14:paraId="0D55DE7F" w14:textId="57688AF1" w:rsidR="00F15484" w:rsidRPr="00D33280" w:rsidRDefault="00F15484" w:rsidP="001A724E">
                      <w:pPr>
                        <w:rPr>
                          <w:rFonts w:asciiTheme="majorHAnsi" w:hAnsiTheme="majorHAnsi"/>
                          <w:sz w:val="22"/>
                          <w:szCs w:val="22"/>
                        </w:rPr>
                      </w:pPr>
                      <w:r>
                        <w:rPr>
                          <w:rFonts w:asciiTheme="majorHAnsi" w:hAnsiTheme="majorHAnsi"/>
                          <w:sz w:val="22"/>
                          <w:szCs w:val="22"/>
                        </w:rPr>
                        <w:t>Probemarker</w:t>
                      </w:r>
                      <w:r w:rsidRPr="00D33280">
                        <w:rPr>
                          <w:rFonts w:asciiTheme="majorHAnsi" w:hAnsiTheme="majorHAnsi"/>
                          <w:sz w:val="22"/>
                          <w:szCs w:val="22"/>
                        </w:rPr>
                        <w:t>: lateraal</w:t>
                      </w:r>
                    </w:p>
                    <w:p w14:paraId="324575EB" w14:textId="081637D5" w:rsidR="00F15484" w:rsidRPr="00D33280" w:rsidRDefault="00F15484" w:rsidP="001A724E">
                      <w:pPr>
                        <w:rPr>
                          <w:rFonts w:asciiTheme="majorHAnsi" w:hAnsiTheme="majorHAnsi"/>
                          <w:sz w:val="22"/>
                          <w:szCs w:val="22"/>
                        </w:rPr>
                      </w:pPr>
                      <w:r>
                        <w:rPr>
                          <w:rFonts w:asciiTheme="majorHAnsi" w:hAnsiTheme="majorHAnsi"/>
                          <w:sz w:val="22"/>
                          <w:szCs w:val="22"/>
                        </w:rPr>
                        <w:t xml:space="preserve">Visualiseer: </w:t>
                      </w:r>
                      <w:r w:rsidRPr="00D33280">
                        <w:rPr>
                          <w:rFonts w:asciiTheme="majorHAnsi" w:hAnsiTheme="majorHAnsi"/>
                          <w:sz w:val="22"/>
                          <w:szCs w:val="22"/>
                        </w:rPr>
                        <w:t>Nervus, arteria, vena femoralis en fascia iliaca</w:t>
                      </w:r>
                    </w:p>
                  </w:txbxContent>
                </v:textbox>
                <w10:wrap type="square"/>
              </v:shape>
            </w:pict>
          </mc:Fallback>
        </mc:AlternateContent>
      </w:r>
      <w:r w:rsidR="00AD7CFC" w:rsidRPr="0010269A">
        <w:rPr>
          <w:rFonts w:asciiTheme="majorHAnsi" w:hAnsiTheme="majorHAnsi" w:cs="Arial"/>
          <w:color w:val="000000"/>
        </w:rPr>
        <w:br/>
      </w:r>
    </w:p>
    <w:p w14:paraId="7FAADA91" w14:textId="3E4FC1AE" w:rsidR="001A724E" w:rsidRPr="0088138A" w:rsidRDefault="00D33280" w:rsidP="001A724E">
      <w:pPr>
        <w:rPr>
          <w:rFonts w:asciiTheme="majorHAnsi" w:hAnsiTheme="majorHAnsi"/>
        </w:rPr>
      </w:pPr>
      <w:r w:rsidRPr="00D44B85">
        <w:rPr>
          <w:rFonts w:asciiTheme="majorHAnsi" w:hAnsiTheme="majorHAnsi"/>
          <w:b/>
          <w:noProof/>
          <w:lang w:val="en-US"/>
        </w:rPr>
        <mc:AlternateContent>
          <mc:Choice Requires="wps">
            <w:drawing>
              <wp:anchor distT="0" distB="0" distL="114300" distR="114300" simplePos="0" relativeHeight="251670528" behindDoc="0" locked="0" layoutInCell="1" allowOverlap="1" wp14:anchorId="516EA124" wp14:editId="09492B42">
                <wp:simplePos x="0" y="0"/>
                <wp:positionH relativeFrom="column">
                  <wp:posOffset>-152400</wp:posOffset>
                </wp:positionH>
                <wp:positionV relativeFrom="paragraph">
                  <wp:posOffset>59055</wp:posOffset>
                </wp:positionV>
                <wp:extent cx="1028700" cy="0"/>
                <wp:effectExtent l="0" t="127000" r="0" b="177800"/>
                <wp:wrapNone/>
                <wp:docPr id="30" name="Rechte verbindingslijn met pijl 30"/>
                <wp:cNvGraphicFramePr/>
                <a:graphic xmlns:a="http://schemas.openxmlformats.org/drawingml/2006/main">
                  <a:graphicData uri="http://schemas.microsoft.com/office/word/2010/wordprocessingShape">
                    <wps:wsp>
                      <wps:cNvCnPr/>
                      <wps:spPr>
                        <a:xfrm>
                          <a:off x="0" y="0"/>
                          <a:ext cx="1028700" cy="0"/>
                        </a:xfrm>
                        <a:prstGeom prst="straightConnector1">
                          <a:avLst/>
                        </a:prstGeom>
                        <a:ln w="50800">
                          <a:solidFill>
                            <a:schemeClr val="tx1"/>
                          </a:solidFill>
                          <a:tailEnd type="stealt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16BD331" id="_x0000_t32" coordsize="21600,21600" o:spt="32" o:oned="t" path="m,l21600,21600e" filled="f">
                <v:path arrowok="t" fillok="f" o:connecttype="none"/>
                <o:lock v:ext="edit" shapetype="t"/>
              </v:shapetype>
              <v:shape id="Rechte verbindingslijn met pijl 30" o:spid="_x0000_s1026" type="#_x0000_t32" style="position:absolute;margin-left:-12pt;margin-top:4.65pt;width:81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" strokecolor="black [3213]" strokeweight="4pt">
                <v:stroke endarrow="classic"/>
                <v:shadow on="t" color="black" opacity="24903f" origin=",.5" offset="0,.55556mm"/>
              </v:shape>
            </w:pict>
          </mc:Fallback>
        </mc:AlternateContent>
      </w:r>
    </w:p>
    <w:p w14:paraId="588FE04A" w14:textId="24376419" w:rsidR="001A724E" w:rsidRPr="00D44B85" w:rsidRDefault="001A724E" w:rsidP="001A724E">
      <w:pPr>
        <w:rPr>
          <w:rFonts w:asciiTheme="majorHAnsi" w:hAnsiTheme="majorHAnsi"/>
          <w:b/>
        </w:rPr>
      </w:pPr>
    </w:p>
    <w:p w14:paraId="229C5B37" w14:textId="3A90B900" w:rsidR="001A724E" w:rsidRPr="00D44B85" w:rsidRDefault="00D33280" w:rsidP="001A724E">
      <w:pPr>
        <w:rPr>
          <w:rFonts w:asciiTheme="majorHAnsi" w:hAnsiTheme="majorHAnsi"/>
          <w:b/>
        </w:rPr>
      </w:pPr>
      <w:r w:rsidRPr="00D44B85">
        <w:rPr>
          <w:rFonts w:asciiTheme="majorHAnsi" w:hAnsiTheme="majorHAnsi"/>
          <w:b/>
          <w:noProof/>
          <w:lang w:val="en-US"/>
        </w:rPr>
        <mc:AlternateContent>
          <mc:Choice Requires="wps">
            <w:drawing>
              <wp:anchor distT="0" distB="0" distL="114300" distR="114300" simplePos="0" relativeHeight="251673600" behindDoc="0" locked="0" layoutInCell="1" allowOverlap="1" wp14:anchorId="62F595BB" wp14:editId="5D161608">
                <wp:simplePos x="0" y="0"/>
                <wp:positionH relativeFrom="column">
                  <wp:posOffset>1676400</wp:posOffset>
                </wp:positionH>
                <wp:positionV relativeFrom="paragraph">
                  <wp:posOffset>110490</wp:posOffset>
                </wp:positionV>
                <wp:extent cx="0" cy="800100"/>
                <wp:effectExtent l="101600" t="25400" r="101600" b="88900"/>
                <wp:wrapNone/>
                <wp:docPr id="33" name="Rechte verbindingslijn met pijl 33"/>
                <wp:cNvGraphicFramePr/>
                <a:graphic xmlns:a="http://schemas.openxmlformats.org/drawingml/2006/main">
                  <a:graphicData uri="http://schemas.microsoft.com/office/word/2010/wordprocessingShape">
                    <wps:wsp>
                      <wps:cNvCnPr/>
                      <wps:spPr>
                        <a:xfrm>
                          <a:off x="0" y="0"/>
                          <a:ext cx="0" cy="800100"/>
                        </a:xfrm>
                        <a:prstGeom prst="straightConnector1">
                          <a:avLst/>
                        </a:prstGeom>
                        <a:ln w="50800">
                          <a:solidFill>
                            <a:schemeClr val="tx1"/>
                          </a:solidFill>
                          <a:tailEnd type="stealt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Rechte verbindingslijn met pijl 33" o:spid="_x0000_s1026" type="#_x0000_t32" style="position:absolute;margin-left:132pt;margin-top:8.7pt;width:0;height:6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" strokecolor="black [3213]" strokeweight="4pt">
                <v:stroke endarrow="classic"/>
                <v:shadow on="t" opacity="24903f" mv:blur="40000f" origin=",.5" offset="0,20000emu"/>
              </v:shape>
            </w:pict>
          </mc:Fallback>
        </mc:AlternateContent>
      </w:r>
    </w:p>
    <w:p w14:paraId="636408C5" w14:textId="29FBA77F" w:rsidR="001A724E" w:rsidRPr="00D44B85" w:rsidRDefault="001A724E" w:rsidP="001A724E">
      <w:pPr>
        <w:rPr>
          <w:rFonts w:asciiTheme="majorHAnsi" w:hAnsiTheme="majorHAnsi"/>
          <w:b/>
        </w:rPr>
      </w:pPr>
    </w:p>
    <w:p w14:paraId="0FB16BD3" w14:textId="744FF5AC" w:rsidR="001A724E" w:rsidRPr="00D44B85" w:rsidRDefault="001A724E" w:rsidP="001A724E">
      <w:pPr>
        <w:rPr>
          <w:rFonts w:asciiTheme="majorHAnsi" w:hAnsiTheme="majorHAnsi"/>
          <w:b/>
        </w:rPr>
      </w:pPr>
    </w:p>
    <w:p w14:paraId="2482339A" w14:textId="46E7283E" w:rsidR="001A724E" w:rsidRPr="00D44B85" w:rsidRDefault="00D33280" w:rsidP="001A724E">
      <w:pPr>
        <w:rPr>
          <w:rFonts w:asciiTheme="majorHAnsi" w:hAnsiTheme="majorHAnsi"/>
          <w:b/>
        </w:rPr>
      </w:pPr>
      <w:r w:rsidRPr="00D44B85">
        <w:rPr>
          <w:b/>
          <w:noProof/>
          <w:lang w:val="en-US"/>
        </w:rPr>
        <mc:AlternateContent>
          <mc:Choice Requires="wps">
            <w:drawing>
              <wp:anchor distT="0" distB="0" distL="114300" distR="114300" simplePos="0" relativeHeight="251663360" behindDoc="0" locked="0" layoutInCell="1" allowOverlap="1" wp14:anchorId="3B3D6C12" wp14:editId="6872D2B9">
                <wp:simplePos x="0" y="0"/>
                <wp:positionH relativeFrom="column">
                  <wp:posOffset>-571500</wp:posOffset>
                </wp:positionH>
                <wp:positionV relativeFrom="paragraph">
                  <wp:posOffset>123190</wp:posOffset>
                </wp:positionV>
                <wp:extent cx="2628900" cy="833755"/>
                <wp:effectExtent l="0" t="0" r="38100" b="29845"/>
                <wp:wrapSquare wrapText="bothSides"/>
                <wp:docPr id="20" name="Tekstvak 20"/>
                <wp:cNvGraphicFramePr/>
                <a:graphic xmlns:a="http://schemas.openxmlformats.org/drawingml/2006/main">
                  <a:graphicData uri="http://schemas.microsoft.com/office/word/2010/wordprocessingShape">
                    <wps:wsp>
                      <wps:cNvSpPr txBox="1"/>
                      <wps:spPr>
                        <a:xfrm>
                          <a:off x="0" y="0"/>
                          <a:ext cx="2628900" cy="833755"/>
                        </a:xfrm>
                        <a:prstGeom prst="rect">
                          <a:avLst/>
                        </a:prstGeom>
                        <a:solidFill>
                          <a:srgbClr val="CCFFCC"/>
                        </a:solid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BD8B072" w14:textId="4192A280" w:rsidR="00F15484" w:rsidRPr="00D33280" w:rsidRDefault="00F15484" w:rsidP="001A724E">
                            <w:pPr>
                              <w:rPr>
                                <w:rFonts w:asciiTheme="majorHAnsi" w:hAnsiTheme="majorHAnsi"/>
                                <w:sz w:val="22"/>
                                <w:szCs w:val="22"/>
                              </w:rPr>
                            </w:pPr>
                            <w:r w:rsidRPr="00D33280">
                              <w:rPr>
                                <w:rFonts w:asciiTheme="majorHAnsi" w:hAnsiTheme="majorHAnsi"/>
                                <w:sz w:val="22"/>
                                <w:szCs w:val="22"/>
                              </w:rPr>
                              <w:t>O</w:t>
                            </w:r>
                            <w:r>
                              <w:rPr>
                                <w:rFonts w:asciiTheme="majorHAnsi" w:hAnsiTheme="majorHAnsi"/>
                                <w:sz w:val="22"/>
                                <w:szCs w:val="22"/>
                              </w:rPr>
                              <w:t>m de a. femoralis in beeld te brengen</w:t>
                            </w:r>
                            <w:r w:rsidRPr="00D33280">
                              <w:rPr>
                                <w:rFonts w:asciiTheme="majorHAnsi" w:hAnsiTheme="majorHAnsi"/>
                                <w:sz w:val="22"/>
                                <w:szCs w:val="22"/>
                              </w:rPr>
                              <w:t>:</w:t>
                            </w:r>
                          </w:p>
                          <w:p w14:paraId="52F5E360" w14:textId="50CDAA9E" w:rsidR="00F15484" w:rsidRPr="00D33280" w:rsidRDefault="00F15484" w:rsidP="001A724E">
                            <w:pPr>
                              <w:rPr>
                                <w:rFonts w:asciiTheme="majorHAnsi" w:hAnsiTheme="majorHAnsi"/>
                                <w:sz w:val="22"/>
                                <w:szCs w:val="22"/>
                              </w:rPr>
                            </w:pPr>
                            <w:r>
                              <w:rPr>
                                <w:rFonts w:asciiTheme="majorHAnsi" w:hAnsiTheme="majorHAnsi"/>
                                <w:sz w:val="22"/>
                                <w:szCs w:val="22"/>
                              </w:rPr>
                              <w:t xml:space="preserve">Glijd met de </w:t>
                            </w:r>
                            <w:r w:rsidRPr="00D33280">
                              <w:rPr>
                                <w:rFonts w:asciiTheme="majorHAnsi" w:hAnsiTheme="majorHAnsi"/>
                                <w:sz w:val="22"/>
                                <w:szCs w:val="22"/>
                              </w:rPr>
                              <w:t xml:space="preserve">probe naar lateraal of mediaal  </w:t>
                            </w:r>
                          </w:p>
                          <w:p w14:paraId="3E20AB2C" w14:textId="77777777" w:rsidR="00F15484" w:rsidRPr="00D33280" w:rsidRDefault="00F15484" w:rsidP="001A724E">
                            <w:pPr>
                              <w:rPr>
                                <w:rFonts w:asciiTheme="majorHAnsi" w:hAnsiTheme="majorHAnsi"/>
                                <w:sz w:val="22"/>
                                <w:szCs w:val="22"/>
                              </w:rPr>
                            </w:pPr>
                            <w:r w:rsidRPr="00D33280">
                              <w:rPr>
                                <w:rFonts w:asciiTheme="majorHAnsi" w:hAnsiTheme="majorHAnsi"/>
                                <w:sz w:val="22"/>
                                <w:szCs w:val="22"/>
                              </w:rPr>
                              <w:t xml:space="preserve">Pas de diepte aan </w:t>
                            </w:r>
                          </w:p>
                          <w:p w14:paraId="065393E6" w14:textId="77777777" w:rsidR="00F15484" w:rsidRPr="00D33280" w:rsidRDefault="00F15484" w:rsidP="001A724E">
                            <w:pPr>
                              <w:rPr>
                                <w:rFonts w:asciiTheme="majorHAnsi" w:hAnsiTheme="majorHAnsi"/>
                                <w:sz w:val="22"/>
                                <w:szCs w:val="22"/>
                              </w:rPr>
                            </w:pPr>
                            <w:r w:rsidRPr="00D33280">
                              <w:rPr>
                                <w:rFonts w:asciiTheme="majorHAnsi" w:hAnsiTheme="majorHAnsi"/>
                                <w:sz w:val="22"/>
                                <w:szCs w:val="22"/>
                              </w:rPr>
                              <w:t>Gebruik colordoppler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D6C12" id="Tekstvak 20" o:spid="_x0000_s1028" type="#_x0000_t202" style="position:absolute;margin-left:-45pt;margin-top:9.7pt;width:207pt;height:65.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" fillcolor="#cfc" strokecolor="black [3213]">
                <v:textbox>
                  <w:txbxContent>
                    <w:p w14:paraId="4BD8B072" w14:textId="4192A280" w:rsidR="00F15484" w:rsidRPr="00D33280" w:rsidRDefault="00F15484" w:rsidP="001A724E">
                      <w:pPr>
                        <w:rPr>
                          <w:rFonts w:asciiTheme="majorHAnsi" w:hAnsiTheme="majorHAnsi"/>
                          <w:sz w:val="22"/>
                          <w:szCs w:val="22"/>
                        </w:rPr>
                      </w:pPr>
                      <w:r w:rsidRPr="00D33280">
                        <w:rPr>
                          <w:rFonts w:asciiTheme="majorHAnsi" w:hAnsiTheme="majorHAnsi"/>
                          <w:sz w:val="22"/>
                          <w:szCs w:val="22"/>
                        </w:rPr>
                        <w:t>O</w:t>
                      </w:r>
                      <w:r>
                        <w:rPr>
                          <w:rFonts w:asciiTheme="majorHAnsi" w:hAnsiTheme="majorHAnsi"/>
                          <w:sz w:val="22"/>
                          <w:szCs w:val="22"/>
                        </w:rPr>
                        <w:t>m de a. femoralis in beeld te brengen</w:t>
                      </w:r>
                      <w:r w:rsidRPr="00D33280">
                        <w:rPr>
                          <w:rFonts w:asciiTheme="majorHAnsi" w:hAnsiTheme="majorHAnsi"/>
                          <w:sz w:val="22"/>
                          <w:szCs w:val="22"/>
                        </w:rPr>
                        <w:t>:</w:t>
                      </w:r>
                    </w:p>
                    <w:p w14:paraId="52F5E360" w14:textId="50CDAA9E" w:rsidR="00F15484" w:rsidRPr="00D33280" w:rsidRDefault="00F15484" w:rsidP="001A724E">
                      <w:pPr>
                        <w:rPr>
                          <w:rFonts w:asciiTheme="majorHAnsi" w:hAnsiTheme="majorHAnsi"/>
                          <w:sz w:val="22"/>
                          <w:szCs w:val="22"/>
                        </w:rPr>
                      </w:pPr>
                      <w:r>
                        <w:rPr>
                          <w:rFonts w:asciiTheme="majorHAnsi" w:hAnsiTheme="majorHAnsi"/>
                          <w:sz w:val="22"/>
                          <w:szCs w:val="22"/>
                        </w:rPr>
                        <w:t xml:space="preserve">Glijd met de </w:t>
                      </w:r>
                      <w:proofErr w:type="spellStart"/>
                      <w:r w:rsidRPr="00D33280">
                        <w:rPr>
                          <w:rFonts w:asciiTheme="majorHAnsi" w:hAnsiTheme="majorHAnsi"/>
                          <w:sz w:val="22"/>
                          <w:szCs w:val="22"/>
                        </w:rPr>
                        <w:t>probe</w:t>
                      </w:r>
                      <w:proofErr w:type="spellEnd"/>
                      <w:r w:rsidRPr="00D33280">
                        <w:rPr>
                          <w:rFonts w:asciiTheme="majorHAnsi" w:hAnsiTheme="majorHAnsi"/>
                          <w:sz w:val="22"/>
                          <w:szCs w:val="22"/>
                        </w:rPr>
                        <w:t xml:space="preserve"> naar lateraal of mediaal  </w:t>
                      </w:r>
                    </w:p>
                    <w:p w14:paraId="3E20AB2C" w14:textId="77777777" w:rsidR="00F15484" w:rsidRPr="00D33280" w:rsidRDefault="00F15484" w:rsidP="001A724E">
                      <w:pPr>
                        <w:rPr>
                          <w:rFonts w:asciiTheme="majorHAnsi" w:hAnsiTheme="majorHAnsi"/>
                          <w:sz w:val="22"/>
                          <w:szCs w:val="22"/>
                        </w:rPr>
                      </w:pPr>
                      <w:r w:rsidRPr="00D33280">
                        <w:rPr>
                          <w:rFonts w:asciiTheme="majorHAnsi" w:hAnsiTheme="majorHAnsi"/>
                          <w:sz w:val="22"/>
                          <w:szCs w:val="22"/>
                        </w:rPr>
                        <w:t xml:space="preserve">Pas de diepte aan </w:t>
                      </w:r>
                    </w:p>
                    <w:p w14:paraId="065393E6" w14:textId="77777777" w:rsidR="00F15484" w:rsidRPr="00D33280" w:rsidRDefault="00F15484" w:rsidP="001A724E">
                      <w:pPr>
                        <w:rPr>
                          <w:rFonts w:asciiTheme="majorHAnsi" w:hAnsiTheme="majorHAnsi"/>
                          <w:sz w:val="22"/>
                          <w:szCs w:val="22"/>
                        </w:rPr>
                      </w:pPr>
                      <w:r w:rsidRPr="00D33280">
                        <w:rPr>
                          <w:rFonts w:asciiTheme="majorHAnsi" w:hAnsiTheme="majorHAnsi"/>
                          <w:sz w:val="22"/>
                          <w:szCs w:val="22"/>
                        </w:rPr>
                        <w:t xml:space="preserve">Gebruik </w:t>
                      </w:r>
                      <w:proofErr w:type="spellStart"/>
                      <w:r w:rsidRPr="00D33280">
                        <w:rPr>
                          <w:rFonts w:asciiTheme="majorHAnsi" w:hAnsiTheme="majorHAnsi"/>
                          <w:sz w:val="22"/>
                          <w:szCs w:val="22"/>
                        </w:rPr>
                        <w:t>colordoppler</w:t>
                      </w:r>
                      <w:proofErr w:type="spellEnd"/>
                    </w:p>
                  </w:txbxContent>
                </v:textbox>
                <w10:wrap type="square"/>
              </v:shape>
            </w:pict>
          </mc:Fallback>
        </mc:AlternateContent>
      </w:r>
    </w:p>
    <w:p w14:paraId="32026C65" w14:textId="084CF738" w:rsidR="001A724E" w:rsidRDefault="00D33280" w:rsidP="001A724E">
      <w:pPr>
        <w:rPr>
          <w:rFonts w:asciiTheme="majorHAnsi" w:hAnsiTheme="majorHAnsi"/>
          <w:b/>
        </w:rPr>
      </w:pPr>
      <w:r w:rsidRPr="00D44B85">
        <w:rPr>
          <w:rFonts w:asciiTheme="majorHAnsi" w:hAnsiTheme="majorHAnsi"/>
          <w:b/>
          <w:noProof/>
          <w:lang w:val="en-US"/>
        </w:rPr>
        <mc:AlternateContent>
          <mc:Choice Requires="wps">
            <w:drawing>
              <wp:anchor distT="0" distB="0" distL="114300" distR="114300" simplePos="0" relativeHeight="251662336" behindDoc="0" locked="0" layoutInCell="1" allowOverlap="1" wp14:anchorId="2D9C0422" wp14:editId="581D497A">
                <wp:simplePos x="0" y="0"/>
                <wp:positionH relativeFrom="column">
                  <wp:posOffset>876300</wp:posOffset>
                </wp:positionH>
                <wp:positionV relativeFrom="paragraph">
                  <wp:posOffset>166370</wp:posOffset>
                </wp:positionV>
                <wp:extent cx="1826895" cy="342900"/>
                <wp:effectExtent l="0" t="0" r="27305" b="38100"/>
                <wp:wrapSquare wrapText="bothSides"/>
                <wp:docPr id="19" name="Tekstvak 19"/>
                <wp:cNvGraphicFramePr/>
                <a:graphic xmlns:a="http://schemas.openxmlformats.org/drawingml/2006/main">
                  <a:graphicData uri="http://schemas.microsoft.com/office/word/2010/wordprocessingShape">
                    <wps:wsp>
                      <wps:cNvSpPr txBox="1"/>
                      <wps:spPr>
                        <a:xfrm>
                          <a:off x="0" y="0"/>
                          <a:ext cx="1826895" cy="342900"/>
                        </a:xfrm>
                        <a:prstGeom prst="rect">
                          <a:avLst/>
                        </a:prstGeom>
                        <a:solidFill>
                          <a:schemeClr val="accent2"/>
                        </a:solid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5D9B05" w14:textId="1925CD50" w:rsidR="00F15484" w:rsidRPr="00D33280" w:rsidRDefault="00F15484" w:rsidP="001A724E">
                            <w:pPr>
                              <w:rPr>
                                <w:rFonts w:asciiTheme="majorHAnsi" w:hAnsiTheme="majorHAnsi"/>
                                <w:sz w:val="22"/>
                                <w:szCs w:val="22"/>
                              </w:rPr>
                            </w:pPr>
                            <w:r>
                              <w:rPr>
                                <w:rFonts w:asciiTheme="majorHAnsi" w:hAnsiTheme="majorHAnsi"/>
                                <w:sz w:val="22"/>
                                <w:szCs w:val="22"/>
                              </w:rPr>
                              <w:t>A.</w:t>
                            </w:r>
                            <w:r w:rsidRPr="00D33280">
                              <w:rPr>
                                <w:rFonts w:asciiTheme="majorHAnsi" w:hAnsiTheme="majorHAnsi"/>
                                <w:sz w:val="22"/>
                                <w:szCs w:val="22"/>
                              </w:rPr>
                              <w:t xml:space="preserve"> femoralis gevisualiseerd?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C0422" id="Tekstvak 19" o:spid="_x0000_s1029" type="#_x0000_t202" style="position:absolute;margin-left:69pt;margin-top:13.1pt;width:143.8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" fillcolor="#c0504d [3205]" strokecolor="black [3213]">
                <v:textbox>
                  <w:txbxContent>
                    <w:p w14:paraId="4F5D9B05" w14:textId="1925CD50" w:rsidR="00F15484" w:rsidRPr="00D33280" w:rsidRDefault="00F15484" w:rsidP="001A724E">
                      <w:pPr>
                        <w:rPr>
                          <w:rFonts w:asciiTheme="majorHAnsi" w:hAnsiTheme="majorHAnsi"/>
                          <w:sz w:val="22"/>
                          <w:szCs w:val="22"/>
                        </w:rPr>
                      </w:pPr>
                      <w:r>
                        <w:rPr>
                          <w:rFonts w:asciiTheme="majorHAnsi" w:hAnsiTheme="majorHAnsi"/>
                          <w:sz w:val="22"/>
                          <w:szCs w:val="22"/>
                        </w:rPr>
                        <w:t>A.</w:t>
                      </w:r>
                      <w:r w:rsidRPr="00D33280">
                        <w:rPr>
                          <w:rFonts w:asciiTheme="majorHAnsi" w:hAnsiTheme="majorHAnsi"/>
                          <w:sz w:val="22"/>
                          <w:szCs w:val="22"/>
                        </w:rPr>
                        <w:t xml:space="preserve"> femoralis gevisualiseerd?</w:t>
                      </w:r>
                    </w:p>
                  </w:txbxContent>
                </v:textbox>
                <w10:wrap type="square"/>
              </v:shape>
            </w:pict>
          </mc:Fallback>
        </mc:AlternateContent>
      </w:r>
    </w:p>
    <w:p w14:paraId="13B77D88" w14:textId="3EF48E62" w:rsidR="00D33280" w:rsidRPr="00D44B85" w:rsidRDefault="00D33280" w:rsidP="001A724E">
      <w:pPr>
        <w:rPr>
          <w:rFonts w:asciiTheme="majorHAnsi" w:hAnsiTheme="majorHAnsi"/>
          <w:b/>
        </w:rPr>
      </w:pPr>
      <w:r w:rsidRPr="00D44B85">
        <w:rPr>
          <w:rFonts w:asciiTheme="majorHAnsi" w:hAnsiTheme="majorHAnsi"/>
          <w:b/>
          <w:noProof/>
          <w:lang w:val="en-US"/>
        </w:rPr>
        <mc:AlternateContent>
          <mc:Choice Requires="wps">
            <w:drawing>
              <wp:anchor distT="0" distB="0" distL="114300" distR="114300" simplePos="0" relativeHeight="251677696" behindDoc="0" locked="0" layoutInCell="1" allowOverlap="1" wp14:anchorId="48D9537A" wp14:editId="48F9F3C0">
                <wp:simplePos x="0" y="0"/>
                <wp:positionH relativeFrom="column">
                  <wp:posOffset>-152400</wp:posOffset>
                </wp:positionH>
                <wp:positionV relativeFrom="paragraph">
                  <wp:posOffset>208915</wp:posOffset>
                </wp:positionV>
                <wp:extent cx="1028700" cy="0"/>
                <wp:effectExtent l="0" t="127000" r="0" b="177800"/>
                <wp:wrapNone/>
                <wp:docPr id="40" name="Rechte verbindingslijn met pijl 40"/>
                <wp:cNvGraphicFramePr/>
                <a:graphic xmlns:a="http://schemas.openxmlformats.org/drawingml/2006/main">
                  <a:graphicData uri="http://schemas.microsoft.com/office/word/2010/wordprocessingShape">
                    <wps:wsp>
                      <wps:cNvCnPr/>
                      <wps:spPr>
                        <a:xfrm flipH="1">
                          <a:off x="0" y="0"/>
                          <a:ext cx="1028700" cy="0"/>
                        </a:xfrm>
                        <a:prstGeom prst="straightConnector1">
                          <a:avLst/>
                        </a:prstGeom>
                        <a:ln w="50800">
                          <a:solidFill>
                            <a:schemeClr val="tx1"/>
                          </a:solidFill>
                          <a:tailEnd type="stealt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Rechte verbindingslijn met pijl 40" o:spid="_x0000_s1026" type="#_x0000_t32" style="position:absolute;margin-left:-11.95pt;margin-top:16.45pt;width:81pt;height:0;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" strokecolor="black [3213]" strokeweight="4pt">
                <v:stroke endarrow="classic"/>
                <v:shadow on="t" opacity="24903f" mv:blur="40000f" origin=",.5" offset="0,20000emu"/>
              </v:shape>
            </w:pict>
          </mc:Fallback>
        </mc:AlternateContent>
      </w:r>
      <w:r>
        <w:rPr>
          <w:rFonts w:asciiTheme="majorHAnsi" w:hAnsiTheme="majorHAnsi"/>
          <w:b/>
        </w:rPr>
        <w:t xml:space="preserve">        NEE</w:t>
      </w:r>
    </w:p>
    <w:p w14:paraId="2205232E" w14:textId="417AC2BC" w:rsidR="001A724E" w:rsidRPr="00D44B85" w:rsidRDefault="003542AC" w:rsidP="001A724E">
      <w:pPr>
        <w:rPr>
          <w:rFonts w:asciiTheme="majorHAnsi" w:hAnsiTheme="majorHAnsi"/>
          <w:b/>
        </w:rPr>
      </w:pPr>
      <w:r w:rsidRPr="00D44B85">
        <w:rPr>
          <w:rFonts w:asciiTheme="majorHAnsi" w:hAnsiTheme="majorHAnsi"/>
          <w:b/>
          <w:noProof/>
          <w:lang w:val="en-US"/>
        </w:rPr>
        <mc:AlternateContent>
          <mc:Choice Requires="wps">
            <w:drawing>
              <wp:anchor distT="0" distB="0" distL="114300" distR="114300" simplePos="0" relativeHeight="251676672" behindDoc="0" locked="0" layoutInCell="1" allowOverlap="1" wp14:anchorId="109729EA" wp14:editId="335E4603">
                <wp:simplePos x="0" y="0"/>
                <wp:positionH relativeFrom="column">
                  <wp:posOffset>1333500</wp:posOffset>
                </wp:positionH>
                <wp:positionV relativeFrom="paragraph">
                  <wp:posOffset>170815</wp:posOffset>
                </wp:positionV>
                <wp:extent cx="0" cy="685800"/>
                <wp:effectExtent l="101600" t="50800" r="101600" b="76200"/>
                <wp:wrapNone/>
                <wp:docPr id="36" name="Rechte verbindingslijn met pijl 36"/>
                <wp:cNvGraphicFramePr/>
                <a:graphic xmlns:a="http://schemas.openxmlformats.org/drawingml/2006/main">
                  <a:graphicData uri="http://schemas.microsoft.com/office/word/2010/wordprocessingShape">
                    <wps:wsp>
                      <wps:cNvCnPr/>
                      <wps:spPr>
                        <a:xfrm flipV="1">
                          <a:off x="0" y="0"/>
                          <a:ext cx="0" cy="685800"/>
                        </a:xfrm>
                        <a:prstGeom prst="straightConnector1">
                          <a:avLst/>
                        </a:prstGeom>
                        <a:ln w="50800">
                          <a:solidFill>
                            <a:schemeClr val="tx1"/>
                          </a:solidFill>
                          <a:tailEnd type="stealt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Rechte verbindingslijn met pijl 36" o:spid="_x0000_s1026" type="#_x0000_t32" style="position:absolute;margin-left:105pt;margin-top:13.45pt;width:0;height:54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" strokecolor="black [3213]" strokeweight="4pt">
                <v:stroke endarrow="classic"/>
                <v:shadow on="t" opacity="24903f" mv:blur="40000f" origin=",.5" offset="0,20000emu"/>
              </v:shape>
            </w:pict>
          </mc:Fallback>
        </mc:AlternateContent>
      </w:r>
      <w:r w:rsidR="00D33280" w:rsidRPr="00D44B85">
        <w:rPr>
          <w:rFonts w:asciiTheme="majorHAnsi" w:hAnsiTheme="majorHAnsi"/>
          <w:b/>
          <w:noProof/>
          <w:lang w:val="en-US"/>
        </w:rPr>
        <mc:AlternateContent>
          <mc:Choice Requires="wps">
            <w:drawing>
              <wp:anchor distT="0" distB="0" distL="114300" distR="114300" simplePos="0" relativeHeight="251671552" behindDoc="0" locked="0" layoutInCell="1" allowOverlap="1" wp14:anchorId="28D59EDC" wp14:editId="414B1D5C">
                <wp:simplePos x="0" y="0"/>
                <wp:positionH relativeFrom="column">
                  <wp:posOffset>1676400</wp:posOffset>
                </wp:positionH>
                <wp:positionV relativeFrom="paragraph">
                  <wp:posOffset>170815</wp:posOffset>
                </wp:positionV>
                <wp:extent cx="0" cy="1143000"/>
                <wp:effectExtent l="101600" t="25400" r="101600" b="76200"/>
                <wp:wrapNone/>
                <wp:docPr id="31" name="Rechte verbindingslijn met pijl 31"/>
                <wp:cNvGraphicFramePr/>
                <a:graphic xmlns:a="http://schemas.openxmlformats.org/drawingml/2006/main">
                  <a:graphicData uri="http://schemas.microsoft.com/office/word/2010/wordprocessingShape">
                    <wps:wsp>
                      <wps:cNvCnPr/>
                      <wps:spPr>
                        <a:xfrm>
                          <a:off x="0" y="0"/>
                          <a:ext cx="0" cy="1143000"/>
                        </a:xfrm>
                        <a:prstGeom prst="straightConnector1">
                          <a:avLst/>
                        </a:prstGeom>
                        <a:ln w="50800">
                          <a:solidFill>
                            <a:schemeClr val="tx1"/>
                          </a:solidFill>
                          <a:tailEnd type="stealt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Rechte verbindingslijn met pijl 31" o:spid="_x0000_s1026" type="#_x0000_t32" style="position:absolute;margin-left:132pt;margin-top:13.45pt;width:0;height:9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" strokecolor="black [3213]" strokeweight="4pt">
                <v:stroke endarrow="classic"/>
                <v:shadow on="t" opacity="24903f" mv:blur="40000f" origin=",.5" offset="0,20000emu"/>
              </v:shape>
            </w:pict>
          </mc:Fallback>
        </mc:AlternateContent>
      </w:r>
      <w:r w:rsidR="00D33280">
        <w:rPr>
          <w:rFonts w:asciiTheme="majorHAnsi" w:hAnsiTheme="majorHAnsi"/>
          <w:b/>
        </w:rPr>
        <w:tab/>
      </w:r>
      <w:r w:rsidR="00D33280">
        <w:rPr>
          <w:rFonts w:asciiTheme="majorHAnsi" w:hAnsiTheme="majorHAnsi"/>
          <w:b/>
        </w:rPr>
        <w:tab/>
      </w:r>
      <w:r w:rsidR="00D33280">
        <w:rPr>
          <w:rFonts w:asciiTheme="majorHAnsi" w:hAnsiTheme="majorHAnsi"/>
          <w:b/>
        </w:rPr>
        <w:tab/>
      </w:r>
      <w:r w:rsidR="00D33280">
        <w:rPr>
          <w:rFonts w:asciiTheme="majorHAnsi" w:hAnsiTheme="majorHAnsi"/>
          <w:b/>
        </w:rPr>
        <w:tab/>
      </w:r>
      <w:r w:rsidR="00D33280">
        <w:rPr>
          <w:rFonts w:asciiTheme="majorHAnsi" w:hAnsiTheme="majorHAnsi"/>
          <w:b/>
        </w:rPr>
        <w:tab/>
        <w:t xml:space="preserve">        </w:t>
      </w:r>
    </w:p>
    <w:p w14:paraId="3A234FF0" w14:textId="7AE5145D" w:rsidR="001A724E" w:rsidRDefault="003542AC" w:rsidP="001A724E">
      <w:pPr>
        <w:rPr>
          <w:rFonts w:asciiTheme="majorHAnsi" w:hAnsiTheme="majorHAnsi"/>
          <w:b/>
        </w:rPr>
      </w:pPr>
      <w:r w:rsidRPr="00D44B85">
        <w:rPr>
          <w:rFonts w:asciiTheme="majorHAnsi" w:hAnsiTheme="majorHAnsi"/>
          <w:b/>
          <w:noProof/>
          <w:lang w:val="en-US"/>
        </w:rPr>
        <mc:AlternateContent>
          <mc:Choice Requires="wps">
            <w:drawing>
              <wp:anchor distT="0" distB="0" distL="114300" distR="114300" simplePos="0" relativeHeight="251687936" behindDoc="0" locked="0" layoutInCell="1" allowOverlap="1" wp14:anchorId="27231586" wp14:editId="57673DEA">
                <wp:simplePos x="0" y="0"/>
                <wp:positionH relativeFrom="column">
                  <wp:posOffset>-1981200</wp:posOffset>
                </wp:positionH>
                <wp:positionV relativeFrom="paragraph">
                  <wp:posOffset>27305</wp:posOffset>
                </wp:positionV>
                <wp:extent cx="0" cy="457200"/>
                <wp:effectExtent l="76200" t="25400" r="76200" b="76200"/>
                <wp:wrapNone/>
                <wp:docPr id="28" name="Rechte verbindingslijn 28"/>
                <wp:cNvGraphicFramePr/>
                <a:graphic xmlns:a="http://schemas.openxmlformats.org/drawingml/2006/main">
                  <a:graphicData uri="http://schemas.microsoft.com/office/word/2010/wordprocessingShape">
                    <wps:wsp>
                      <wps:cNvCnPr/>
                      <wps:spPr>
                        <a:xfrm>
                          <a:off x="0" y="0"/>
                          <a:ext cx="0" cy="457200"/>
                        </a:xfrm>
                        <a:prstGeom prst="line">
                          <a:avLst/>
                        </a:prstGeom>
                        <a:ln w="38100" cmpd="sng">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Rechte verbindingslijn 28"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95pt,2.15pt" to="-155.95pt,38.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" strokecolor="black [3213]" strokeweight="3pt">
                <v:shadow on="t" opacity="24903f" mv:blur="40000f" origin=",.5" offset="0,20000emu"/>
              </v:line>
            </w:pict>
          </mc:Fallback>
        </mc:AlternateContent>
      </w:r>
    </w:p>
    <w:p w14:paraId="6E782030" w14:textId="1A0B29E5" w:rsidR="00D33280" w:rsidRPr="00D44B85" w:rsidRDefault="00D33280" w:rsidP="001A724E">
      <w:pPr>
        <w:rPr>
          <w:rFonts w:asciiTheme="majorHAnsi" w:hAnsiTheme="majorHAnsi"/>
          <w:b/>
        </w:rPr>
      </w:pP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t>JA</w:t>
      </w:r>
    </w:p>
    <w:p w14:paraId="77BE74D0" w14:textId="59215E65" w:rsidR="001A724E" w:rsidRPr="00D44B85" w:rsidRDefault="003542AC" w:rsidP="001A724E">
      <w:pPr>
        <w:rPr>
          <w:rFonts w:asciiTheme="majorHAnsi" w:hAnsiTheme="majorHAnsi"/>
          <w:b/>
        </w:rPr>
      </w:pPr>
      <w:r w:rsidRPr="00D44B85">
        <w:rPr>
          <w:b/>
          <w:noProof/>
          <w:lang w:val="en-US"/>
        </w:rPr>
        <mc:AlternateContent>
          <mc:Choice Requires="wps">
            <w:drawing>
              <wp:anchor distT="0" distB="0" distL="114300" distR="114300" simplePos="0" relativeHeight="251679744" behindDoc="0" locked="0" layoutInCell="1" allowOverlap="1" wp14:anchorId="0F79D132" wp14:editId="702F28D2">
                <wp:simplePos x="0" y="0"/>
                <wp:positionH relativeFrom="column">
                  <wp:posOffset>228600</wp:posOffset>
                </wp:positionH>
                <wp:positionV relativeFrom="paragraph">
                  <wp:posOffset>112395</wp:posOffset>
                </wp:positionV>
                <wp:extent cx="3314700" cy="0"/>
                <wp:effectExtent l="50800" t="50800" r="63500" b="101600"/>
                <wp:wrapNone/>
                <wp:docPr id="42" name="Rechte verbindingslijn 42"/>
                <wp:cNvGraphicFramePr/>
                <a:graphic xmlns:a="http://schemas.openxmlformats.org/drawingml/2006/main">
                  <a:graphicData uri="http://schemas.microsoft.com/office/word/2010/wordprocessingShape">
                    <wps:wsp>
                      <wps:cNvCnPr/>
                      <wps:spPr>
                        <a:xfrm>
                          <a:off x="0" y="0"/>
                          <a:ext cx="3314700" cy="0"/>
                        </a:xfrm>
                        <a:prstGeom prst="line">
                          <a:avLst/>
                        </a:prstGeom>
                        <a:ln w="38100" cmpd="sng">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Rechte verbindingslijn 42"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8.85pt" to="279pt,8.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" strokeweight="3pt">
                <v:shadow on="t" opacity="24903f" mv:blur="40000f" origin=",.5" offset="0,20000emu"/>
              </v:line>
            </w:pict>
          </mc:Fallback>
        </mc:AlternateContent>
      </w:r>
      <w:r w:rsidR="00D33280">
        <w:rPr>
          <w:rFonts w:asciiTheme="majorHAnsi" w:hAnsiTheme="majorHAnsi"/>
          <w:b/>
        </w:rPr>
        <w:t xml:space="preserve">    </w:t>
      </w:r>
    </w:p>
    <w:p w14:paraId="60944C77" w14:textId="60BCF94B" w:rsidR="001A724E" w:rsidRPr="00D44B85" w:rsidRDefault="001A724E" w:rsidP="001A724E">
      <w:pPr>
        <w:rPr>
          <w:rFonts w:asciiTheme="majorHAnsi" w:hAnsiTheme="majorHAnsi"/>
          <w:b/>
        </w:rPr>
      </w:pPr>
    </w:p>
    <w:p w14:paraId="344669A4" w14:textId="40D868F8" w:rsidR="001A724E" w:rsidRPr="00D44B85" w:rsidRDefault="001A724E" w:rsidP="001A724E">
      <w:pPr>
        <w:rPr>
          <w:rFonts w:asciiTheme="majorHAnsi" w:hAnsiTheme="majorHAnsi"/>
          <w:b/>
        </w:rPr>
      </w:pPr>
    </w:p>
    <w:p w14:paraId="0C4F8E73" w14:textId="1FF968C9" w:rsidR="001A724E" w:rsidRPr="00D44B85" w:rsidRDefault="003542AC" w:rsidP="001A724E">
      <w:pPr>
        <w:rPr>
          <w:rFonts w:asciiTheme="majorHAnsi" w:hAnsiTheme="majorHAnsi"/>
          <w:b/>
        </w:rPr>
      </w:pPr>
      <w:r w:rsidRPr="00D44B85">
        <w:rPr>
          <w:b/>
          <w:noProof/>
          <w:lang w:val="en-US"/>
        </w:rPr>
        <mc:AlternateContent>
          <mc:Choice Requires="wps">
            <w:drawing>
              <wp:anchor distT="0" distB="0" distL="114300" distR="114300" simplePos="0" relativeHeight="251666432" behindDoc="0" locked="0" layoutInCell="1" allowOverlap="1" wp14:anchorId="75D5C9B2" wp14:editId="1A0B6F83">
                <wp:simplePos x="0" y="0"/>
                <wp:positionH relativeFrom="column">
                  <wp:posOffset>2857500</wp:posOffset>
                </wp:positionH>
                <wp:positionV relativeFrom="paragraph">
                  <wp:posOffset>12065</wp:posOffset>
                </wp:positionV>
                <wp:extent cx="3422650" cy="685800"/>
                <wp:effectExtent l="0" t="0" r="31750" b="25400"/>
                <wp:wrapSquare wrapText="bothSides"/>
                <wp:docPr id="24" name="Tekstvak 24"/>
                <wp:cNvGraphicFramePr/>
                <a:graphic xmlns:a="http://schemas.openxmlformats.org/drawingml/2006/main">
                  <a:graphicData uri="http://schemas.microsoft.com/office/word/2010/wordprocessingShape">
                    <wps:wsp>
                      <wps:cNvSpPr txBox="1"/>
                      <wps:spPr>
                        <a:xfrm>
                          <a:off x="0" y="0"/>
                          <a:ext cx="3422650" cy="685800"/>
                        </a:xfrm>
                        <a:prstGeom prst="rect">
                          <a:avLst/>
                        </a:prstGeom>
                        <a:solidFill>
                          <a:srgbClr val="CCFFCC"/>
                        </a:solid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510FF0F" w14:textId="77777777" w:rsidR="00F15484" w:rsidRPr="003542AC" w:rsidRDefault="00F15484" w:rsidP="001A724E">
                            <w:pPr>
                              <w:rPr>
                                <w:rFonts w:asciiTheme="majorHAnsi" w:hAnsiTheme="majorHAnsi"/>
                                <w:sz w:val="22"/>
                                <w:szCs w:val="22"/>
                              </w:rPr>
                            </w:pPr>
                            <w:r w:rsidRPr="003542AC">
                              <w:rPr>
                                <w:rFonts w:asciiTheme="majorHAnsi" w:hAnsiTheme="majorHAnsi"/>
                                <w:sz w:val="22"/>
                                <w:szCs w:val="22"/>
                              </w:rPr>
                              <w:t>Glijd met de probe naar lateraal zodat alleen de</w:t>
                            </w:r>
                          </w:p>
                          <w:p w14:paraId="0815C00A" w14:textId="532A6B84" w:rsidR="00F15484" w:rsidRPr="003542AC" w:rsidRDefault="00F15484" w:rsidP="001A724E">
                            <w:pPr>
                              <w:rPr>
                                <w:rFonts w:asciiTheme="majorHAnsi" w:hAnsiTheme="majorHAnsi"/>
                                <w:sz w:val="22"/>
                                <w:szCs w:val="22"/>
                              </w:rPr>
                            </w:pPr>
                            <w:r>
                              <w:rPr>
                                <w:rFonts w:asciiTheme="majorHAnsi" w:hAnsiTheme="majorHAnsi"/>
                                <w:sz w:val="22"/>
                                <w:szCs w:val="22"/>
                              </w:rPr>
                              <w:t>de m</w:t>
                            </w:r>
                            <w:r w:rsidRPr="003542AC">
                              <w:rPr>
                                <w:rFonts w:asciiTheme="majorHAnsi" w:hAnsiTheme="majorHAnsi"/>
                                <w:sz w:val="22"/>
                                <w:szCs w:val="22"/>
                              </w:rPr>
                              <w:t>. iliacus met daarboven de fascia iliaca gevisualiseerd worden.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kstvak 24" o:spid="_x0000_s1030" type="#_x0000_t202" style="position:absolute;margin-left:225pt;margin-top:.95pt;width:269.5pt;height: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" fillcolor="#cfc" strokecolor="black [3213]">
                <v:textbox>
                  <w:txbxContent>
                    <w:p w14:paraId="5510FF0F" w14:textId="77777777" w:rsidR="00F15484" w:rsidRPr="003542AC" w:rsidRDefault="00F15484" w:rsidP="001A724E">
                      <w:pPr>
                        <w:rPr>
                          <w:rFonts w:asciiTheme="majorHAnsi" w:hAnsiTheme="majorHAnsi"/>
                          <w:sz w:val="22"/>
                          <w:szCs w:val="22"/>
                        </w:rPr>
                      </w:pPr>
                      <w:r w:rsidRPr="003542AC">
                        <w:rPr>
                          <w:rFonts w:asciiTheme="majorHAnsi" w:hAnsiTheme="majorHAnsi"/>
                          <w:sz w:val="22"/>
                          <w:szCs w:val="22"/>
                        </w:rPr>
                        <w:t>Glijd met de probe naar lateraal zodat alleen de</w:t>
                      </w:r>
                    </w:p>
                    <w:p w14:paraId="0815C00A" w14:textId="532A6B84" w:rsidR="00F15484" w:rsidRPr="003542AC" w:rsidRDefault="00F15484" w:rsidP="001A724E">
                      <w:pPr>
                        <w:rPr>
                          <w:rFonts w:asciiTheme="majorHAnsi" w:hAnsiTheme="majorHAnsi"/>
                          <w:sz w:val="22"/>
                          <w:szCs w:val="22"/>
                        </w:rPr>
                      </w:pPr>
                      <w:r>
                        <w:rPr>
                          <w:rFonts w:asciiTheme="majorHAnsi" w:hAnsiTheme="majorHAnsi"/>
                          <w:sz w:val="22"/>
                          <w:szCs w:val="22"/>
                        </w:rPr>
                        <w:t>de m</w:t>
                      </w:r>
                      <w:r w:rsidRPr="003542AC">
                        <w:rPr>
                          <w:rFonts w:asciiTheme="majorHAnsi" w:hAnsiTheme="majorHAnsi"/>
                          <w:sz w:val="22"/>
                          <w:szCs w:val="22"/>
                        </w:rPr>
                        <w:t>. iliacus met daarboven de fascia iliaca gevisualiseerd worden.</w:t>
                      </w:r>
                    </w:p>
                  </w:txbxContent>
                </v:textbox>
                <w10:wrap type="square"/>
              </v:shape>
            </w:pict>
          </mc:Fallback>
        </mc:AlternateContent>
      </w:r>
      <w:r w:rsidR="001A724E" w:rsidRPr="00D44B85">
        <w:rPr>
          <w:rFonts w:asciiTheme="majorHAnsi" w:hAnsiTheme="majorHAnsi"/>
          <w:b/>
          <w:noProof/>
          <w:lang w:val="en-US"/>
        </w:rPr>
        <mc:AlternateContent>
          <mc:Choice Requires="wps">
            <w:drawing>
              <wp:anchor distT="0" distB="0" distL="114300" distR="114300" simplePos="0" relativeHeight="251678720" behindDoc="0" locked="0" layoutInCell="1" allowOverlap="1" wp14:anchorId="6A433E6A" wp14:editId="30BE4C17">
                <wp:simplePos x="0" y="0"/>
                <wp:positionH relativeFrom="column">
                  <wp:posOffset>-1625600</wp:posOffset>
                </wp:positionH>
                <wp:positionV relativeFrom="paragraph">
                  <wp:posOffset>125095</wp:posOffset>
                </wp:positionV>
                <wp:extent cx="0" cy="571500"/>
                <wp:effectExtent l="76200" t="25400" r="76200" b="63500"/>
                <wp:wrapNone/>
                <wp:docPr id="41" name="Rechte verbindingslijn 41"/>
                <wp:cNvGraphicFramePr/>
                <a:graphic xmlns:a="http://schemas.openxmlformats.org/drawingml/2006/main">
                  <a:graphicData uri="http://schemas.microsoft.com/office/word/2010/wordprocessingShape">
                    <wps:wsp>
                      <wps:cNvCnPr/>
                      <wps:spPr>
                        <a:xfrm>
                          <a:off x="0" y="0"/>
                          <a:ext cx="0" cy="571500"/>
                        </a:xfrm>
                        <a:prstGeom prst="line">
                          <a:avLst/>
                        </a:prstGeom>
                        <a:ln w="38100" cmpd="sng">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Rechte verbindingslijn 41"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95pt,9.85pt" to="-127.95pt,54.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" strokecolor="black [3213]" strokeweight="3pt">
                <v:shadow on="t" opacity="24903f" mv:blur="40000f" origin=",.5" offset="0,20000emu"/>
              </v:line>
            </w:pict>
          </mc:Fallback>
        </mc:AlternateContent>
      </w:r>
    </w:p>
    <w:p w14:paraId="63188B65" w14:textId="113FE5C9" w:rsidR="001A724E" w:rsidRPr="00D44B85" w:rsidRDefault="003542AC" w:rsidP="001A724E">
      <w:pPr>
        <w:rPr>
          <w:rFonts w:asciiTheme="majorHAnsi" w:hAnsiTheme="majorHAnsi"/>
          <w:b/>
        </w:rPr>
      </w:pPr>
      <w:r w:rsidRPr="00D44B85">
        <w:rPr>
          <w:rFonts w:asciiTheme="majorHAnsi" w:hAnsiTheme="majorHAnsi"/>
          <w:b/>
          <w:noProof/>
          <w:lang w:val="en-US"/>
        </w:rPr>
        <mc:AlternateContent>
          <mc:Choice Requires="wps">
            <w:drawing>
              <wp:anchor distT="0" distB="0" distL="114300" distR="114300" simplePos="0" relativeHeight="251674624" behindDoc="0" locked="0" layoutInCell="1" allowOverlap="1" wp14:anchorId="09C14F9B" wp14:editId="4D941F0E">
                <wp:simplePos x="0" y="0"/>
                <wp:positionH relativeFrom="column">
                  <wp:posOffset>457200</wp:posOffset>
                </wp:positionH>
                <wp:positionV relativeFrom="paragraph">
                  <wp:posOffset>168910</wp:posOffset>
                </wp:positionV>
                <wp:extent cx="0" cy="457200"/>
                <wp:effectExtent l="127000" t="25400" r="127000" b="76200"/>
                <wp:wrapNone/>
                <wp:docPr id="34" name="Rechte verbindingslijn met pijl 34"/>
                <wp:cNvGraphicFramePr/>
                <a:graphic xmlns:a="http://schemas.openxmlformats.org/drawingml/2006/main">
                  <a:graphicData uri="http://schemas.microsoft.com/office/word/2010/wordprocessingShape">
                    <wps:wsp>
                      <wps:cNvCnPr/>
                      <wps:spPr>
                        <a:xfrm>
                          <a:off x="0" y="0"/>
                          <a:ext cx="0" cy="457200"/>
                        </a:xfrm>
                        <a:prstGeom prst="straightConnector1">
                          <a:avLst/>
                        </a:prstGeom>
                        <a:ln w="50800">
                          <a:solidFill>
                            <a:schemeClr val="tx1"/>
                          </a:solidFill>
                          <a:tailEnd type="stealt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Rechte verbindingslijn met pijl 34" o:spid="_x0000_s1026" type="#_x0000_t32" style="position:absolute;margin-left:36pt;margin-top:13.3pt;width:0;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" strokecolor="black [3213]" strokeweight="4pt">
                <v:stroke endarrow="classic"/>
                <v:shadow on="t" opacity="24903f" mv:blur="40000f" origin=",.5" offset="0,20000emu"/>
              </v:shape>
            </w:pict>
          </mc:Fallback>
        </mc:AlternateContent>
      </w:r>
      <w:r w:rsidRPr="00D44B85">
        <w:rPr>
          <w:b/>
          <w:noProof/>
          <w:lang w:val="en-US"/>
        </w:rPr>
        <mc:AlternateContent>
          <mc:Choice Requires="wps">
            <w:drawing>
              <wp:anchor distT="0" distB="0" distL="114300" distR="114300" simplePos="0" relativeHeight="251681792" behindDoc="0" locked="0" layoutInCell="1" allowOverlap="1" wp14:anchorId="2BA4B750" wp14:editId="5C55CE2E">
                <wp:simplePos x="0" y="0"/>
                <wp:positionH relativeFrom="column">
                  <wp:posOffset>457200</wp:posOffset>
                </wp:positionH>
                <wp:positionV relativeFrom="paragraph">
                  <wp:posOffset>168910</wp:posOffset>
                </wp:positionV>
                <wp:extent cx="2400300" cy="0"/>
                <wp:effectExtent l="50800" t="50800" r="63500" b="101600"/>
                <wp:wrapNone/>
                <wp:docPr id="29" name="Rechte verbindingslijn 29"/>
                <wp:cNvGraphicFramePr/>
                <a:graphic xmlns:a="http://schemas.openxmlformats.org/drawingml/2006/main">
                  <a:graphicData uri="http://schemas.microsoft.com/office/word/2010/wordprocessingShape">
                    <wps:wsp>
                      <wps:cNvCnPr/>
                      <wps:spPr>
                        <a:xfrm>
                          <a:off x="0" y="0"/>
                          <a:ext cx="2400300" cy="0"/>
                        </a:xfrm>
                        <a:prstGeom prst="line">
                          <a:avLst/>
                        </a:prstGeom>
                        <a:ln w="38100" cmpd="sng">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Rechte verbindingslijn 29"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13.3pt" to="225pt,13.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" strokeweight="3pt">
                <v:shadow on="t" opacity="24903f" mv:blur="40000f" origin=",.5" offset="0,20000emu"/>
              </v:line>
            </w:pict>
          </mc:Fallback>
        </mc:AlternateContent>
      </w:r>
      <w:r w:rsidR="00D33280">
        <w:rPr>
          <w:rFonts w:asciiTheme="majorHAnsi" w:hAnsiTheme="majorHAnsi"/>
          <w:b/>
        </w:rPr>
        <w:tab/>
      </w:r>
      <w:r w:rsidR="00D33280">
        <w:rPr>
          <w:rFonts w:asciiTheme="majorHAnsi" w:hAnsiTheme="majorHAnsi"/>
          <w:b/>
        </w:rPr>
        <w:tab/>
      </w:r>
      <w:r w:rsidR="00D33280">
        <w:rPr>
          <w:rFonts w:asciiTheme="majorHAnsi" w:hAnsiTheme="majorHAnsi"/>
          <w:b/>
        </w:rPr>
        <w:tab/>
      </w:r>
      <w:r w:rsidR="00D33280">
        <w:rPr>
          <w:rFonts w:asciiTheme="majorHAnsi" w:hAnsiTheme="majorHAnsi"/>
          <w:b/>
        </w:rPr>
        <w:tab/>
      </w:r>
      <w:r w:rsidR="00D33280">
        <w:rPr>
          <w:rFonts w:asciiTheme="majorHAnsi" w:hAnsiTheme="majorHAnsi"/>
          <w:b/>
        </w:rPr>
        <w:tab/>
      </w:r>
    </w:p>
    <w:p w14:paraId="3FA895AE" w14:textId="77777777" w:rsidR="001A724E" w:rsidRPr="00D44B85" w:rsidRDefault="001A724E" w:rsidP="001A724E">
      <w:pPr>
        <w:rPr>
          <w:rFonts w:asciiTheme="majorHAnsi" w:hAnsiTheme="majorHAnsi"/>
          <w:b/>
        </w:rPr>
      </w:pPr>
    </w:p>
    <w:p w14:paraId="418314F2" w14:textId="30611039" w:rsidR="001A724E" w:rsidRPr="00D44B85" w:rsidRDefault="003542AC" w:rsidP="001A724E">
      <w:pPr>
        <w:rPr>
          <w:rFonts w:asciiTheme="majorHAnsi" w:hAnsiTheme="majorHAnsi"/>
          <w:b/>
        </w:rPr>
      </w:pPr>
      <w:r w:rsidRPr="00D44B85">
        <w:rPr>
          <w:rFonts w:asciiTheme="majorHAnsi" w:hAnsiTheme="majorHAnsi"/>
          <w:b/>
          <w:noProof/>
          <w:lang w:val="en-US"/>
        </w:rPr>
        <mc:AlternateContent>
          <mc:Choice Requires="wps">
            <w:drawing>
              <wp:anchor distT="0" distB="0" distL="114300" distR="114300" simplePos="0" relativeHeight="251684864" behindDoc="0" locked="0" layoutInCell="1" allowOverlap="1" wp14:anchorId="1B86BDF3" wp14:editId="4E1954A2">
                <wp:simplePos x="0" y="0"/>
                <wp:positionH relativeFrom="column">
                  <wp:posOffset>3886200</wp:posOffset>
                </wp:positionH>
                <wp:positionV relativeFrom="paragraph">
                  <wp:posOffset>139700</wp:posOffset>
                </wp:positionV>
                <wp:extent cx="0" cy="571500"/>
                <wp:effectExtent l="101600" t="25400" r="101600" b="88900"/>
                <wp:wrapNone/>
                <wp:docPr id="43" name="Rechte verbindingslijn met pijl 43"/>
                <wp:cNvGraphicFramePr/>
                <a:graphic xmlns:a="http://schemas.openxmlformats.org/drawingml/2006/main">
                  <a:graphicData uri="http://schemas.microsoft.com/office/word/2010/wordprocessingShape">
                    <wps:wsp>
                      <wps:cNvCnPr/>
                      <wps:spPr>
                        <a:xfrm>
                          <a:off x="0" y="0"/>
                          <a:ext cx="0" cy="571500"/>
                        </a:xfrm>
                        <a:prstGeom prst="straightConnector1">
                          <a:avLst/>
                        </a:prstGeom>
                        <a:ln w="50800">
                          <a:solidFill>
                            <a:schemeClr val="tx1"/>
                          </a:solidFill>
                          <a:tailEnd type="stealt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E8D667" id="Rechte verbindingslijn met pijl 43" o:spid="_x0000_s1026" type="#_x0000_t32" style="position:absolute;margin-left:306pt;margin-top:11pt;width:0;height: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" strokecolor="black [3213]" strokeweight="4pt">
                <v:stroke endarrow="classic"/>
                <v:shadow on="t" color="black" opacity="24903f" origin=",.5" offset="0,.55556mm"/>
              </v:shape>
            </w:pict>
          </mc:Fallback>
        </mc:AlternateContent>
      </w:r>
    </w:p>
    <w:p w14:paraId="5CC74E7F" w14:textId="16B82F9B" w:rsidR="001A724E" w:rsidRPr="00D44B85" w:rsidRDefault="0010269A" w:rsidP="001A724E">
      <w:pPr>
        <w:rPr>
          <w:rFonts w:asciiTheme="majorHAnsi" w:hAnsiTheme="majorHAnsi"/>
          <w:b/>
        </w:rPr>
      </w:pPr>
      <w:r>
        <w:rPr>
          <w:rFonts w:asciiTheme="majorHAnsi" w:hAnsiTheme="majorHAnsi"/>
          <w:b/>
          <w:noProof/>
        </w:rPr>
        <mc:AlternateContent>
          <mc:Choice Requires="wps">
            <w:drawing>
              <wp:anchor distT="0" distB="0" distL="114300" distR="114300" simplePos="0" relativeHeight="251694080" behindDoc="0" locked="0" layoutInCell="1" allowOverlap="1" wp14:anchorId="07EEA8C7" wp14:editId="60928E72">
                <wp:simplePos x="0" y="0"/>
                <wp:positionH relativeFrom="column">
                  <wp:posOffset>666538</wp:posOffset>
                </wp:positionH>
                <wp:positionV relativeFrom="paragraph">
                  <wp:posOffset>69427</wp:posOffset>
                </wp:positionV>
                <wp:extent cx="1363134" cy="270934"/>
                <wp:effectExtent l="0" t="0" r="8890" b="8890"/>
                <wp:wrapNone/>
                <wp:docPr id="3" name="Tekstvak 3"/>
                <wp:cNvGraphicFramePr/>
                <a:graphic xmlns:a="http://schemas.openxmlformats.org/drawingml/2006/main">
                  <a:graphicData uri="http://schemas.microsoft.com/office/word/2010/wordprocessingShape">
                    <wps:wsp>
                      <wps:cNvSpPr txBox="1"/>
                      <wps:spPr>
                        <a:xfrm>
                          <a:off x="0" y="0"/>
                          <a:ext cx="1363134" cy="270934"/>
                        </a:xfrm>
                        <a:prstGeom prst="rect">
                          <a:avLst/>
                        </a:prstGeom>
                        <a:solidFill>
                          <a:srgbClr val="C00000"/>
                        </a:solidFill>
                        <a:ln w="6350">
                          <a:solidFill>
                            <a:prstClr val="black"/>
                          </a:solidFill>
                        </a:ln>
                      </wps:spPr>
                      <wps:txbx>
                        <w:txbxContent>
                          <w:p w14:paraId="12053D29" w14:textId="24EF7237" w:rsidR="0010269A" w:rsidRPr="00CE165A" w:rsidRDefault="00A818A0" w:rsidP="0010269A">
                            <w:pPr>
                              <w:rPr>
                                <w:rFonts w:asciiTheme="majorHAnsi" w:hAnsiTheme="majorHAnsi"/>
                                <w:color w:val="000000" w:themeColor="text1"/>
                                <w:sz w:val="22"/>
                                <w:szCs w:val="22"/>
                              </w:rPr>
                            </w:pPr>
                            <w:r>
                              <w:rPr>
                                <w:rFonts w:asciiTheme="majorHAnsi" w:hAnsiTheme="majorHAnsi"/>
                                <w:color w:val="000000" w:themeColor="text1"/>
                                <w:sz w:val="22"/>
                                <w:szCs w:val="22"/>
                              </w:rPr>
                              <w:t>T</w:t>
                            </w:r>
                            <w:r w:rsidR="0010269A" w:rsidRPr="00CE165A">
                              <w:rPr>
                                <w:rFonts w:asciiTheme="majorHAnsi" w:hAnsiTheme="majorHAnsi"/>
                                <w:color w:val="000000" w:themeColor="text1"/>
                                <w:sz w:val="22"/>
                                <w:szCs w:val="22"/>
                              </w:rPr>
                              <w:t xml:space="preserve">ime out procedure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EEA8C7" id="_x0000_t202" coordsize="21600,21600" o:spt="202" path="m,l,21600r21600,l21600,xe">
                <v:stroke joinstyle="miter"/>
                <v:path gradientshapeok="t" o:connecttype="rect"/>
              </v:shapetype>
              <v:shape id="Tekstvak 3" o:spid="_x0000_s1031" type="#_x0000_t202" style="position:absolute;margin-left:52.5pt;margin-top:5.45pt;width:107.35pt;height:21.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" fillcolor="#c00000" strokeweight=".5pt">
                <v:textbox>
                  <w:txbxContent>
                    <w:p w14:paraId="12053D29" w14:textId="24EF7237" w:rsidR="0010269A" w:rsidRPr="00CE165A" w:rsidRDefault="00A818A0" w:rsidP="0010269A">
                      <w:pPr>
                        <w:rPr>
                          <w:rFonts w:asciiTheme="majorHAnsi" w:hAnsiTheme="majorHAnsi"/>
                          <w:color w:val="000000" w:themeColor="text1"/>
                          <w:sz w:val="22"/>
                          <w:szCs w:val="22"/>
                        </w:rPr>
                      </w:pPr>
                      <w:r>
                        <w:rPr>
                          <w:rFonts w:asciiTheme="majorHAnsi" w:hAnsiTheme="majorHAnsi"/>
                          <w:color w:val="000000" w:themeColor="text1"/>
                          <w:sz w:val="22"/>
                          <w:szCs w:val="22"/>
                        </w:rPr>
                        <w:t>T</w:t>
                      </w:r>
                      <w:r w:rsidR="0010269A" w:rsidRPr="00CE165A">
                        <w:rPr>
                          <w:rFonts w:asciiTheme="majorHAnsi" w:hAnsiTheme="majorHAnsi"/>
                          <w:color w:val="000000" w:themeColor="text1"/>
                          <w:sz w:val="22"/>
                          <w:szCs w:val="22"/>
                        </w:rPr>
                        <w:t xml:space="preserve">ime out procedure </w:t>
                      </w:r>
                    </w:p>
                  </w:txbxContent>
                </v:textbox>
              </v:shape>
            </w:pict>
          </mc:Fallback>
        </mc:AlternateContent>
      </w:r>
      <w:r w:rsidR="003542AC" w:rsidRPr="00D44B85">
        <w:rPr>
          <w:b/>
          <w:noProof/>
          <w:lang w:val="en-US"/>
        </w:rPr>
        <mc:AlternateContent>
          <mc:Choice Requires="wps">
            <w:drawing>
              <wp:anchor distT="0" distB="0" distL="114300" distR="114300" simplePos="0" relativeHeight="251668480" behindDoc="0" locked="0" layoutInCell="1" allowOverlap="1" wp14:anchorId="21C9E2AA" wp14:editId="45E4FAB7">
                <wp:simplePos x="0" y="0"/>
                <wp:positionH relativeFrom="column">
                  <wp:posOffset>-571500</wp:posOffset>
                </wp:positionH>
                <wp:positionV relativeFrom="paragraph">
                  <wp:posOffset>67945</wp:posOffset>
                </wp:positionV>
                <wp:extent cx="2971800" cy="800100"/>
                <wp:effectExtent l="0" t="0" r="25400" b="38100"/>
                <wp:wrapSquare wrapText="bothSides"/>
                <wp:docPr id="26" name="Tekstvak 26"/>
                <wp:cNvGraphicFramePr/>
                <a:graphic xmlns:a="http://schemas.openxmlformats.org/drawingml/2006/main">
                  <a:graphicData uri="http://schemas.microsoft.com/office/word/2010/wordprocessingShape">
                    <wps:wsp>
                      <wps:cNvSpPr txBox="1"/>
                      <wps:spPr>
                        <a:xfrm>
                          <a:off x="0" y="0"/>
                          <a:ext cx="2971800" cy="800100"/>
                        </a:xfrm>
                        <a:prstGeom prst="rect">
                          <a:avLst/>
                        </a:prstGeom>
                        <a:solidFill>
                          <a:srgbClr val="CCFFCC"/>
                        </a:solid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574EE17" w14:textId="77777777" w:rsidR="00F15484" w:rsidRPr="003542AC" w:rsidRDefault="00F15484" w:rsidP="001A724E">
                            <w:pPr>
                              <w:rPr>
                                <w:rFonts w:asciiTheme="majorHAnsi" w:hAnsiTheme="majorHAnsi"/>
                                <w:sz w:val="22"/>
                                <w:szCs w:val="22"/>
                              </w:rPr>
                            </w:pPr>
                            <w:r w:rsidRPr="003542AC">
                              <w:rPr>
                                <w:rFonts w:asciiTheme="majorHAnsi" w:hAnsiTheme="majorHAnsi"/>
                                <w:sz w:val="22"/>
                                <w:szCs w:val="22"/>
                              </w:rPr>
                              <w:t>Alternatieve methode:</w:t>
                            </w:r>
                          </w:p>
                          <w:p w14:paraId="31DEB382" w14:textId="7F7C4CCB" w:rsidR="00F15484" w:rsidRPr="003542AC" w:rsidRDefault="00F15484" w:rsidP="001A724E">
                            <w:pPr>
                              <w:rPr>
                                <w:rFonts w:asciiTheme="majorHAnsi" w:hAnsiTheme="majorHAnsi"/>
                                <w:sz w:val="22"/>
                                <w:szCs w:val="22"/>
                              </w:rPr>
                            </w:pPr>
                            <w:r w:rsidRPr="003542AC">
                              <w:rPr>
                                <w:rFonts w:asciiTheme="majorHAnsi" w:hAnsiTheme="majorHAnsi"/>
                                <w:sz w:val="22"/>
                                <w:szCs w:val="22"/>
                              </w:rPr>
                              <w:t>Vanuit zelfde probepositie de probe bijna een kwartslag te draaien; beoogde prikric</w:t>
                            </w:r>
                            <w:r>
                              <w:rPr>
                                <w:rFonts w:asciiTheme="majorHAnsi" w:hAnsiTheme="majorHAnsi"/>
                                <w:sz w:val="22"/>
                                <w:szCs w:val="22"/>
                              </w:rPr>
                              <w:t>hting</w:t>
                            </w:r>
                            <w:r w:rsidRPr="003542AC">
                              <w:rPr>
                                <w:rFonts w:asciiTheme="majorHAnsi" w:hAnsiTheme="majorHAnsi"/>
                                <w:sz w:val="22"/>
                                <w:szCs w:val="22"/>
                              </w:rPr>
                              <w:t xml:space="preserve">: </w:t>
                            </w:r>
                            <w:r>
                              <w:rPr>
                                <w:rFonts w:asciiTheme="majorHAnsi" w:hAnsiTheme="majorHAnsi"/>
                                <w:sz w:val="22"/>
                                <w:szCs w:val="22"/>
                              </w:rPr>
                              <w:br/>
                            </w:r>
                            <w:r w:rsidRPr="003542AC">
                              <w:rPr>
                                <w:rFonts w:asciiTheme="majorHAnsi" w:hAnsiTheme="majorHAnsi"/>
                                <w:sz w:val="22"/>
                                <w:szCs w:val="22"/>
                              </w:rPr>
                              <w:t>naar proc</w:t>
                            </w:r>
                            <w:r>
                              <w:rPr>
                                <w:rFonts w:asciiTheme="majorHAnsi" w:hAnsiTheme="majorHAnsi"/>
                                <w:sz w:val="22"/>
                                <w:szCs w:val="22"/>
                              </w:rPr>
                              <w:t>.</w:t>
                            </w:r>
                            <w:r w:rsidRPr="003542AC">
                              <w:rPr>
                                <w:rFonts w:asciiTheme="majorHAnsi" w:hAnsiTheme="majorHAnsi"/>
                                <w:sz w:val="22"/>
                                <w:szCs w:val="22"/>
                              </w:rPr>
                              <w:t xml:space="preserve"> xyphoideus</w:t>
                            </w:r>
                          </w:p>
                          <w:p w14:paraId="4799632F" w14:textId="77777777" w:rsidR="00F15484" w:rsidRDefault="00F15484" w:rsidP="001A724E">
                            <w:pPr>
                              <w:rPr>
                                <w:rFonts w:asciiTheme="majorHAnsi" w:hAnsiTheme="majorHAnsi"/>
                              </w:rPr>
                            </w:pPr>
                            <w:r>
                              <w:rPr>
                                <w:rFonts w:asciiTheme="majorHAnsi" w:hAnsiTheme="majorHAnsi"/>
                              </w:rPr>
                              <w:t>Prik “in plane” richting proc. xyphoideus</w:t>
                            </w:r>
                          </w:p>
                          <w:p w14:paraId="627EDD8F" w14:textId="77777777" w:rsidR="00F15484" w:rsidRPr="006850E3" w:rsidRDefault="00F15484" w:rsidP="001A724E">
                            <w:pPr>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kstvak 26" o:spid="_x0000_s1031" type="#_x0000_t202" style="position:absolute;margin-left:-44.95pt;margin-top:5.35pt;width:234pt;height: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" fillcolor="#cfc" strokecolor="black [3213]">
                <v:textbox>
                  <w:txbxContent>
                    <w:p w14:paraId="4574EE17" w14:textId="77777777" w:rsidR="00F15484" w:rsidRPr="003542AC" w:rsidRDefault="00F15484" w:rsidP="001A724E">
                      <w:pPr>
                        <w:rPr>
                          <w:rFonts w:asciiTheme="majorHAnsi" w:hAnsiTheme="majorHAnsi"/>
                          <w:sz w:val="22"/>
                          <w:szCs w:val="22"/>
                        </w:rPr>
                      </w:pPr>
                      <w:r w:rsidRPr="003542AC">
                        <w:rPr>
                          <w:rFonts w:asciiTheme="majorHAnsi" w:hAnsiTheme="majorHAnsi"/>
                          <w:sz w:val="22"/>
                          <w:szCs w:val="22"/>
                        </w:rPr>
                        <w:t>Alternatieve methode:</w:t>
                      </w:r>
                    </w:p>
                    <w:p w14:paraId="31DEB382" w14:textId="7F7C4CCB" w:rsidR="00F15484" w:rsidRPr="003542AC" w:rsidRDefault="00F15484" w:rsidP="001A724E">
                      <w:pPr>
                        <w:rPr>
                          <w:rFonts w:asciiTheme="majorHAnsi" w:hAnsiTheme="majorHAnsi"/>
                          <w:sz w:val="22"/>
                          <w:szCs w:val="22"/>
                        </w:rPr>
                      </w:pPr>
                      <w:r w:rsidRPr="003542AC">
                        <w:rPr>
                          <w:rFonts w:asciiTheme="majorHAnsi" w:hAnsiTheme="majorHAnsi"/>
                          <w:sz w:val="22"/>
                          <w:szCs w:val="22"/>
                        </w:rPr>
                        <w:t>Vanuit zelfde probepositie de probe bijna een kwartslag te draaien; beoogde prikric</w:t>
                      </w:r>
                      <w:r>
                        <w:rPr>
                          <w:rFonts w:asciiTheme="majorHAnsi" w:hAnsiTheme="majorHAnsi"/>
                          <w:sz w:val="22"/>
                          <w:szCs w:val="22"/>
                        </w:rPr>
                        <w:t>hting</w:t>
                      </w:r>
                      <w:r w:rsidRPr="003542AC">
                        <w:rPr>
                          <w:rFonts w:asciiTheme="majorHAnsi" w:hAnsiTheme="majorHAnsi"/>
                          <w:sz w:val="22"/>
                          <w:szCs w:val="22"/>
                        </w:rPr>
                        <w:t xml:space="preserve">: </w:t>
                      </w:r>
                      <w:r>
                        <w:rPr>
                          <w:rFonts w:asciiTheme="majorHAnsi" w:hAnsiTheme="majorHAnsi"/>
                          <w:sz w:val="22"/>
                          <w:szCs w:val="22"/>
                        </w:rPr>
                        <w:br/>
                      </w:r>
                      <w:r w:rsidRPr="003542AC">
                        <w:rPr>
                          <w:rFonts w:asciiTheme="majorHAnsi" w:hAnsiTheme="majorHAnsi"/>
                          <w:sz w:val="22"/>
                          <w:szCs w:val="22"/>
                        </w:rPr>
                        <w:t>naar proc</w:t>
                      </w:r>
                      <w:r>
                        <w:rPr>
                          <w:rFonts w:asciiTheme="majorHAnsi" w:hAnsiTheme="majorHAnsi"/>
                          <w:sz w:val="22"/>
                          <w:szCs w:val="22"/>
                        </w:rPr>
                        <w:t>.</w:t>
                      </w:r>
                      <w:r w:rsidRPr="003542AC">
                        <w:rPr>
                          <w:rFonts w:asciiTheme="majorHAnsi" w:hAnsiTheme="majorHAnsi"/>
                          <w:sz w:val="22"/>
                          <w:szCs w:val="22"/>
                        </w:rPr>
                        <w:t xml:space="preserve"> xyphoideus</w:t>
                      </w:r>
                    </w:p>
                    <w:p w14:paraId="4799632F" w14:textId="77777777" w:rsidR="00F15484" w:rsidRDefault="00F15484" w:rsidP="001A724E">
                      <w:pPr>
                        <w:rPr>
                          <w:rFonts w:asciiTheme="majorHAnsi" w:hAnsiTheme="majorHAnsi"/>
                        </w:rPr>
                      </w:pPr>
                      <w:r>
                        <w:rPr>
                          <w:rFonts w:asciiTheme="majorHAnsi" w:hAnsiTheme="majorHAnsi"/>
                        </w:rPr>
                        <w:t>Prik “in plane” richting proc. xyphoideus</w:t>
                      </w:r>
                    </w:p>
                    <w:p w14:paraId="627EDD8F" w14:textId="77777777" w:rsidR="00F15484" w:rsidRPr="006850E3" w:rsidRDefault="00F15484" w:rsidP="001A724E">
                      <w:pPr>
                        <w:rPr>
                          <w:rFonts w:asciiTheme="majorHAnsi" w:hAnsiTheme="majorHAnsi"/>
                        </w:rPr>
                      </w:pPr>
                    </w:p>
                  </w:txbxContent>
                </v:textbox>
                <w10:wrap type="square"/>
              </v:shape>
            </w:pict>
          </mc:Fallback>
        </mc:AlternateContent>
      </w:r>
    </w:p>
    <w:bookmarkStart w:id="0" w:name="_GoBack"/>
    <w:bookmarkEnd w:id="0"/>
    <w:p w14:paraId="651B3C05" w14:textId="5AE9E022" w:rsidR="001A724E" w:rsidRPr="00D44B85" w:rsidRDefault="003542AC" w:rsidP="001A724E">
      <w:pPr>
        <w:rPr>
          <w:rFonts w:asciiTheme="majorHAnsi" w:hAnsiTheme="majorHAnsi"/>
          <w:b/>
        </w:rPr>
      </w:pPr>
      <w:r w:rsidRPr="00D44B85">
        <w:rPr>
          <w:b/>
          <w:noProof/>
          <w:lang w:val="en-US"/>
        </w:rPr>
        <mc:AlternateContent>
          <mc:Choice Requires="wps">
            <w:drawing>
              <wp:anchor distT="0" distB="0" distL="114300" distR="114300" simplePos="0" relativeHeight="251665408" behindDoc="0" locked="0" layoutInCell="1" allowOverlap="1" wp14:anchorId="53D09C89" wp14:editId="0AA73F9E">
                <wp:simplePos x="0" y="0"/>
                <wp:positionH relativeFrom="column">
                  <wp:posOffset>2857500</wp:posOffset>
                </wp:positionH>
                <wp:positionV relativeFrom="paragraph">
                  <wp:posOffset>339090</wp:posOffset>
                </wp:positionV>
                <wp:extent cx="3429000" cy="1028700"/>
                <wp:effectExtent l="0" t="0" r="25400" b="38100"/>
                <wp:wrapSquare wrapText="bothSides"/>
                <wp:docPr id="23" name="Tekstvak 23"/>
                <wp:cNvGraphicFramePr/>
                <a:graphic xmlns:a="http://schemas.openxmlformats.org/drawingml/2006/main">
                  <a:graphicData uri="http://schemas.microsoft.com/office/word/2010/wordprocessingShape">
                    <wps:wsp>
                      <wps:cNvSpPr txBox="1"/>
                      <wps:spPr>
                        <a:xfrm>
                          <a:off x="0" y="0"/>
                          <a:ext cx="3429000" cy="1028700"/>
                        </a:xfrm>
                        <a:prstGeom prst="rect">
                          <a:avLst/>
                        </a:prstGeom>
                        <a:solidFill>
                          <a:srgbClr val="FFA62F"/>
                        </a:solid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806AED6" w14:textId="16A1FB4A" w:rsidR="00F15484" w:rsidRPr="003542AC" w:rsidRDefault="00F15484" w:rsidP="001A724E">
                            <w:pPr>
                              <w:rPr>
                                <w:rFonts w:asciiTheme="majorHAnsi" w:hAnsiTheme="majorHAnsi"/>
                                <w:sz w:val="22"/>
                                <w:szCs w:val="22"/>
                              </w:rPr>
                            </w:pPr>
                            <w:r>
                              <w:rPr>
                                <w:rFonts w:asciiTheme="majorHAnsi" w:hAnsiTheme="majorHAnsi"/>
                                <w:sz w:val="22"/>
                                <w:szCs w:val="22"/>
                              </w:rPr>
                              <w:t>Prik “in plane</w:t>
                            </w:r>
                            <w:r w:rsidRPr="003542AC">
                              <w:rPr>
                                <w:rFonts w:asciiTheme="majorHAnsi" w:hAnsiTheme="majorHAnsi"/>
                                <w:sz w:val="22"/>
                                <w:szCs w:val="22"/>
                              </w:rPr>
                              <w:t xml:space="preserve">“ in lateromediale richting </w:t>
                            </w:r>
                          </w:p>
                          <w:p w14:paraId="736E1331" w14:textId="77777777" w:rsidR="00F15484" w:rsidRPr="003542AC" w:rsidRDefault="00F15484" w:rsidP="001A724E">
                            <w:pPr>
                              <w:rPr>
                                <w:rFonts w:asciiTheme="majorHAnsi" w:hAnsiTheme="majorHAnsi"/>
                                <w:sz w:val="22"/>
                                <w:szCs w:val="22"/>
                              </w:rPr>
                            </w:pPr>
                            <w:r w:rsidRPr="003542AC">
                              <w:rPr>
                                <w:rFonts w:asciiTheme="majorHAnsi" w:hAnsiTheme="majorHAnsi"/>
                                <w:sz w:val="22"/>
                                <w:szCs w:val="22"/>
                              </w:rPr>
                              <w:t>Bij het doorboren van de fascia lata en daarna de fascia iliaca kunnen clicks/pops gevoeld worden</w:t>
                            </w:r>
                          </w:p>
                          <w:p w14:paraId="60E33BA1" w14:textId="42979525" w:rsidR="00F15484" w:rsidRPr="003542AC" w:rsidRDefault="00F15484" w:rsidP="001A724E">
                            <w:pPr>
                              <w:rPr>
                                <w:rFonts w:asciiTheme="majorHAnsi" w:hAnsiTheme="majorHAnsi"/>
                                <w:b/>
                                <w:sz w:val="22"/>
                                <w:szCs w:val="22"/>
                              </w:rPr>
                            </w:pPr>
                            <w:r w:rsidRPr="003542AC">
                              <w:rPr>
                                <w:rFonts w:asciiTheme="majorHAnsi" w:hAnsiTheme="majorHAnsi"/>
                                <w:sz w:val="22"/>
                                <w:szCs w:val="22"/>
                              </w:rPr>
                              <w:t>Het doel is om de naaldpunt net ond</w:t>
                            </w:r>
                            <w:r>
                              <w:rPr>
                                <w:rFonts w:asciiTheme="majorHAnsi" w:hAnsiTheme="majorHAnsi"/>
                                <w:sz w:val="22"/>
                                <w:szCs w:val="22"/>
                              </w:rPr>
                              <w:t>er de fascia iliaca te plaatsen</w:t>
                            </w:r>
                            <w:r w:rsidRPr="003542AC">
                              <w:rPr>
                                <w:rFonts w:asciiTheme="majorHAnsi" w:hAnsiTheme="majorHAnsi"/>
                                <w:sz w:val="22"/>
                                <w:szCs w:val="22"/>
                              </w:rPr>
                              <w:t xml:space="preserve">, </w:t>
                            </w:r>
                            <w:r>
                              <w:rPr>
                                <w:rFonts w:asciiTheme="majorHAnsi" w:hAnsiTheme="majorHAnsi"/>
                                <w:sz w:val="22"/>
                                <w:szCs w:val="22"/>
                              </w:rPr>
                              <w:t>ong. 3 cm lateraal van de n.</w:t>
                            </w:r>
                            <w:r w:rsidRPr="003542AC">
                              <w:rPr>
                                <w:rFonts w:asciiTheme="majorHAnsi" w:hAnsiTheme="majorHAnsi"/>
                                <w:sz w:val="22"/>
                                <w:szCs w:val="22"/>
                              </w:rPr>
                              <w:t xml:space="preserve"> femoralis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kstvak 23" o:spid="_x0000_s1032" type="#_x0000_t202" style="position:absolute;margin-left:225pt;margin-top:26.7pt;width:270pt;height:8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" fillcolor="#ffa62f" strokecolor="black [3213]">
                <v:textbox>
                  <w:txbxContent>
                    <w:p w14:paraId="3806AED6" w14:textId="16A1FB4A" w:rsidR="00F15484" w:rsidRPr="003542AC" w:rsidRDefault="00F15484" w:rsidP="001A724E">
                      <w:pPr>
                        <w:rPr>
                          <w:rFonts w:asciiTheme="majorHAnsi" w:hAnsiTheme="majorHAnsi"/>
                          <w:sz w:val="22"/>
                          <w:szCs w:val="22"/>
                        </w:rPr>
                      </w:pPr>
                      <w:r>
                        <w:rPr>
                          <w:rFonts w:asciiTheme="majorHAnsi" w:hAnsiTheme="majorHAnsi"/>
                          <w:sz w:val="22"/>
                          <w:szCs w:val="22"/>
                        </w:rPr>
                        <w:t>Prik “in plane</w:t>
                      </w:r>
                      <w:r w:rsidRPr="003542AC">
                        <w:rPr>
                          <w:rFonts w:asciiTheme="majorHAnsi" w:hAnsiTheme="majorHAnsi"/>
                          <w:sz w:val="22"/>
                          <w:szCs w:val="22"/>
                        </w:rPr>
                        <w:t xml:space="preserve">“ in lateromediale richting </w:t>
                      </w:r>
                    </w:p>
                    <w:p w14:paraId="736E1331" w14:textId="77777777" w:rsidR="00F15484" w:rsidRPr="003542AC" w:rsidRDefault="00F15484" w:rsidP="001A724E">
                      <w:pPr>
                        <w:rPr>
                          <w:rFonts w:asciiTheme="majorHAnsi" w:hAnsiTheme="majorHAnsi"/>
                          <w:sz w:val="22"/>
                          <w:szCs w:val="22"/>
                        </w:rPr>
                      </w:pPr>
                      <w:r w:rsidRPr="003542AC">
                        <w:rPr>
                          <w:rFonts w:asciiTheme="majorHAnsi" w:hAnsiTheme="majorHAnsi"/>
                          <w:sz w:val="22"/>
                          <w:szCs w:val="22"/>
                        </w:rPr>
                        <w:t>Bij het doorboren van de fascia lata en daarna de fascia iliaca kunnen clicks/pops gevoeld worden</w:t>
                      </w:r>
                    </w:p>
                    <w:p w14:paraId="60E33BA1" w14:textId="42979525" w:rsidR="00F15484" w:rsidRPr="003542AC" w:rsidRDefault="00F15484" w:rsidP="001A724E">
                      <w:pPr>
                        <w:rPr>
                          <w:rFonts w:asciiTheme="majorHAnsi" w:hAnsiTheme="majorHAnsi"/>
                          <w:b/>
                          <w:sz w:val="22"/>
                          <w:szCs w:val="22"/>
                        </w:rPr>
                      </w:pPr>
                      <w:r w:rsidRPr="003542AC">
                        <w:rPr>
                          <w:rFonts w:asciiTheme="majorHAnsi" w:hAnsiTheme="majorHAnsi"/>
                          <w:sz w:val="22"/>
                          <w:szCs w:val="22"/>
                        </w:rPr>
                        <w:t>Het doel is om de naaldpunt net ond</w:t>
                      </w:r>
                      <w:r>
                        <w:rPr>
                          <w:rFonts w:asciiTheme="majorHAnsi" w:hAnsiTheme="majorHAnsi"/>
                          <w:sz w:val="22"/>
                          <w:szCs w:val="22"/>
                        </w:rPr>
                        <w:t>er de fascia iliaca te plaatsen</w:t>
                      </w:r>
                      <w:r w:rsidRPr="003542AC">
                        <w:rPr>
                          <w:rFonts w:asciiTheme="majorHAnsi" w:hAnsiTheme="majorHAnsi"/>
                          <w:sz w:val="22"/>
                          <w:szCs w:val="22"/>
                        </w:rPr>
                        <w:t xml:space="preserve">, </w:t>
                      </w:r>
                      <w:r>
                        <w:rPr>
                          <w:rFonts w:asciiTheme="majorHAnsi" w:hAnsiTheme="majorHAnsi"/>
                          <w:sz w:val="22"/>
                          <w:szCs w:val="22"/>
                        </w:rPr>
                        <w:t>ong. 3 cm lateraal van de n.</w:t>
                      </w:r>
                      <w:r w:rsidRPr="003542AC">
                        <w:rPr>
                          <w:rFonts w:asciiTheme="majorHAnsi" w:hAnsiTheme="majorHAnsi"/>
                          <w:sz w:val="22"/>
                          <w:szCs w:val="22"/>
                        </w:rPr>
                        <w:t xml:space="preserve"> femoralis</w:t>
                      </w:r>
                    </w:p>
                  </w:txbxContent>
                </v:textbox>
                <w10:wrap type="square"/>
              </v:shape>
            </w:pict>
          </mc:Fallback>
        </mc:AlternateContent>
      </w:r>
    </w:p>
    <w:p w14:paraId="60DA7C82" w14:textId="4E8C9707" w:rsidR="001A724E" w:rsidRPr="00D44B85" w:rsidRDefault="001A724E" w:rsidP="001A724E">
      <w:pPr>
        <w:rPr>
          <w:rFonts w:asciiTheme="majorHAnsi" w:hAnsiTheme="majorHAnsi"/>
          <w:b/>
        </w:rPr>
      </w:pPr>
    </w:p>
    <w:p w14:paraId="38E76842" w14:textId="544CBC34" w:rsidR="001A724E" w:rsidRPr="00D44B85" w:rsidRDefault="001A724E" w:rsidP="001A724E">
      <w:pPr>
        <w:rPr>
          <w:rFonts w:asciiTheme="majorHAnsi" w:hAnsiTheme="majorHAnsi"/>
          <w:b/>
        </w:rPr>
      </w:pPr>
    </w:p>
    <w:p w14:paraId="20978E6F" w14:textId="7F3719B0" w:rsidR="001A724E" w:rsidRPr="00D44B85" w:rsidRDefault="003542AC" w:rsidP="001A724E">
      <w:pPr>
        <w:rPr>
          <w:rFonts w:asciiTheme="majorHAnsi" w:hAnsiTheme="majorHAnsi"/>
          <w:b/>
        </w:rPr>
      </w:pPr>
      <w:r w:rsidRPr="00D44B85">
        <w:rPr>
          <w:rFonts w:asciiTheme="majorHAnsi" w:hAnsiTheme="majorHAnsi"/>
          <w:b/>
          <w:noProof/>
          <w:lang w:val="en-US"/>
        </w:rPr>
        <mc:AlternateContent>
          <mc:Choice Requires="wps">
            <w:drawing>
              <wp:anchor distT="0" distB="0" distL="114300" distR="114300" simplePos="0" relativeHeight="251675648" behindDoc="0" locked="0" layoutInCell="1" allowOverlap="1" wp14:anchorId="1C3B3F4F" wp14:editId="7FE162EE">
                <wp:simplePos x="0" y="0"/>
                <wp:positionH relativeFrom="column">
                  <wp:posOffset>-2082800</wp:posOffset>
                </wp:positionH>
                <wp:positionV relativeFrom="paragraph">
                  <wp:posOffset>123825</wp:posOffset>
                </wp:positionV>
                <wp:extent cx="0" cy="546735"/>
                <wp:effectExtent l="127000" t="25400" r="127000" b="88265"/>
                <wp:wrapNone/>
                <wp:docPr id="35" name="Rechte verbindingslijn met pijl 35"/>
                <wp:cNvGraphicFramePr/>
                <a:graphic xmlns:a="http://schemas.openxmlformats.org/drawingml/2006/main">
                  <a:graphicData uri="http://schemas.microsoft.com/office/word/2010/wordprocessingShape">
                    <wps:wsp>
                      <wps:cNvCnPr/>
                      <wps:spPr>
                        <a:xfrm>
                          <a:off x="0" y="0"/>
                          <a:ext cx="0" cy="546735"/>
                        </a:xfrm>
                        <a:prstGeom prst="straightConnector1">
                          <a:avLst/>
                        </a:prstGeom>
                        <a:ln w="50800">
                          <a:solidFill>
                            <a:schemeClr val="tx1"/>
                          </a:solidFill>
                          <a:tailEnd type="stealt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Rechte verbindingslijn met pijl 35" o:spid="_x0000_s1026" type="#_x0000_t32" style="position:absolute;margin-left:-163.95pt;margin-top:9.75pt;width:0;height:43.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" strokecolor="black [3213]" strokeweight="4pt">
                <v:stroke endarrow="classic"/>
                <v:shadow on="t" opacity="24903f" mv:blur="40000f" origin=",.5" offset="0,20000emu"/>
              </v:shape>
            </w:pict>
          </mc:Fallback>
        </mc:AlternateContent>
      </w:r>
    </w:p>
    <w:p w14:paraId="714005B9" w14:textId="77777777" w:rsidR="001A724E" w:rsidRPr="00D44B85" w:rsidRDefault="001A724E" w:rsidP="001A724E">
      <w:pPr>
        <w:rPr>
          <w:rFonts w:asciiTheme="majorHAnsi" w:hAnsiTheme="majorHAnsi"/>
          <w:b/>
        </w:rPr>
      </w:pPr>
    </w:p>
    <w:p w14:paraId="40287C66" w14:textId="64D1996E" w:rsidR="001A724E" w:rsidRPr="00D44B85" w:rsidRDefault="001A724E" w:rsidP="001A724E">
      <w:pPr>
        <w:rPr>
          <w:rFonts w:asciiTheme="majorHAnsi" w:hAnsiTheme="majorHAnsi"/>
          <w:b/>
        </w:rPr>
      </w:pPr>
    </w:p>
    <w:p w14:paraId="6C3927FF" w14:textId="7AC6B970" w:rsidR="001A724E" w:rsidRPr="00D44B85" w:rsidRDefault="00C64FFB" w:rsidP="001A724E">
      <w:pPr>
        <w:rPr>
          <w:rFonts w:asciiTheme="majorHAnsi" w:hAnsiTheme="majorHAnsi"/>
          <w:b/>
        </w:rPr>
      </w:pPr>
      <w:r w:rsidRPr="00D44B85">
        <w:rPr>
          <w:b/>
          <w:noProof/>
          <w:lang w:val="en-US"/>
        </w:rPr>
        <mc:AlternateContent>
          <mc:Choice Requires="wps">
            <w:drawing>
              <wp:anchor distT="0" distB="0" distL="114300" distR="114300" simplePos="0" relativeHeight="251682816" behindDoc="0" locked="0" layoutInCell="1" allowOverlap="1" wp14:anchorId="44C8F55E" wp14:editId="6235EFBF">
                <wp:simplePos x="0" y="0"/>
                <wp:positionH relativeFrom="column">
                  <wp:posOffset>-800100</wp:posOffset>
                </wp:positionH>
                <wp:positionV relativeFrom="paragraph">
                  <wp:posOffset>137160</wp:posOffset>
                </wp:positionV>
                <wp:extent cx="3429000" cy="1114425"/>
                <wp:effectExtent l="0" t="0" r="25400" b="28575"/>
                <wp:wrapSquare wrapText="bothSides"/>
                <wp:docPr id="38" name="Tekstvak 38"/>
                <wp:cNvGraphicFramePr/>
                <a:graphic xmlns:a="http://schemas.openxmlformats.org/drawingml/2006/main">
                  <a:graphicData uri="http://schemas.microsoft.com/office/word/2010/wordprocessingShape">
                    <wps:wsp>
                      <wps:cNvSpPr txBox="1"/>
                      <wps:spPr>
                        <a:xfrm>
                          <a:off x="0" y="0"/>
                          <a:ext cx="3429000" cy="1114425"/>
                        </a:xfrm>
                        <a:prstGeom prst="rect">
                          <a:avLst/>
                        </a:prstGeom>
                        <a:solidFill>
                          <a:srgbClr val="FFA62F"/>
                        </a:solid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228E452" w14:textId="4BB0F00B" w:rsidR="00F15484" w:rsidRPr="003542AC" w:rsidRDefault="00F15484" w:rsidP="001A724E">
                            <w:pPr>
                              <w:rPr>
                                <w:rFonts w:asciiTheme="majorHAnsi" w:hAnsiTheme="majorHAnsi"/>
                                <w:sz w:val="22"/>
                                <w:szCs w:val="22"/>
                              </w:rPr>
                            </w:pPr>
                            <w:r>
                              <w:rPr>
                                <w:rFonts w:asciiTheme="majorHAnsi" w:hAnsiTheme="majorHAnsi"/>
                                <w:sz w:val="22"/>
                                <w:szCs w:val="22"/>
                              </w:rPr>
                              <w:t>Prik “in plane</w:t>
                            </w:r>
                            <w:r w:rsidRPr="003542AC">
                              <w:rPr>
                                <w:rFonts w:asciiTheme="majorHAnsi" w:hAnsiTheme="majorHAnsi"/>
                                <w:sz w:val="22"/>
                                <w:szCs w:val="22"/>
                              </w:rPr>
                              <w:t xml:space="preserve">“ in caudocraniale richting  naar </w:t>
                            </w:r>
                            <w:r>
                              <w:rPr>
                                <w:rFonts w:asciiTheme="majorHAnsi" w:hAnsiTheme="majorHAnsi"/>
                                <w:sz w:val="22"/>
                                <w:szCs w:val="22"/>
                              </w:rPr>
                              <w:br/>
                            </w:r>
                            <w:r w:rsidRPr="003542AC">
                              <w:rPr>
                                <w:rFonts w:asciiTheme="majorHAnsi" w:hAnsiTheme="majorHAnsi"/>
                                <w:sz w:val="22"/>
                                <w:szCs w:val="22"/>
                              </w:rPr>
                              <w:t>proc. xyphoideus toe.</w:t>
                            </w:r>
                          </w:p>
                          <w:p w14:paraId="05CBF948" w14:textId="5DF5A438" w:rsidR="00F15484" w:rsidRPr="003542AC" w:rsidRDefault="00F15484" w:rsidP="001A724E">
                            <w:pPr>
                              <w:rPr>
                                <w:rFonts w:asciiTheme="majorHAnsi" w:hAnsiTheme="majorHAnsi"/>
                                <w:sz w:val="22"/>
                                <w:szCs w:val="22"/>
                              </w:rPr>
                            </w:pPr>
                            <w:r w:rsidRPr="003542AC">
                              <w:rPr>
                                <w:rFonts w:asciiTheme="majorHAnsi" w:hAnsiTheme="majorHAnsi"/>
                                <w:sz w:val="22"/>
                                <w:szCs w:val="22"/>
                              </w:rPr>
                              <w:t>Bij het doorboren van de fascia lata en daarna de fascia iliaca kunnen clicks/pops gevoeld worden</w:t>
                            </w:r>
                            <w:r>
                              <w:rPr>
                                <w:rFonts w:asciiTheme="majorHAnsi" w:hAnsiTheme="majorHAnsi"/>
                                <w:sz w:val="22"/>
                                <w:szCs w:val="22"/>
                              </w:rPr>
                              <w:t>.</w:t>
                            </w:r>
                          </w:p>
                          <w:p w14:paraId="7D26EA50" w14:textId="13864B5B" w:rsidR="00F15484" w:rsidRPr="003542AC" w:rsidRDefault="00F15484" w:rsidP="001A724E">
                            <w:pPr>
                              <w:rPr>
                                <w:rFonts w:asciiTheme="majorHAnsi" w:hAnsiTheme="majorHAnsi"/>
                                <w:b/>
                                <w:sz w:val="22"/>
                                <w:szCs w:val="22"/>
                              </w:rPr>
                            </w:pPr>
                            <w:r w:rsidRPr="003542AC">
                              <w:rPr>
                                <w:rFonts w:asciiTheme="majorHAnsi" w:hAnsiTheme="majorHAnsi"/>
                                <w:sz w:val="22"/>
                                <w:szCs w:val="22"/>
                              </w:rPr>
                              <w:t>Het doel is om de naaldpunt net ond</w:t>
                            </w:r>
                            <w:r>
                              <w:rPr>
                                <w:rFonts w:asciiTheme="majorHAnsi" w:hAnsiTheme="majorHAnsi"/>
                                <w:sz w:val="22"/>
                                <w:szCs w:val="22"/>
                              </w:rPr>
                              <w:t>er de fascia iliaca te plaatsen.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mo="http://schemas.microsoft.com/office/mac/office/2008/main" xmlns:mv="urn:schemas-microsoft-com:mac:vml">
            <w:pict>
              <v:shape id="Tekstvak 38" o:spid="_x0000_s1033" type="#_x0000_t202" style="position:absolute;margin-left:-62.95pt;margin-top:10.8pt;width:270pt;height:87.7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" fillcolor="#ffa62f" strokecolor="black [3213]">
                <v:textbox style="mso-fit-shape-to-text:t">
                  <w:txbxContent>
                    <w:p w14:paraId="5228E452" w14:textId="4BB0F00B" w:rsidR="00F15484" w:rsidRPr="003542AC" w:rsidRDefault="00F15484" w:rsidP="001A724E">
                      <w:pPr>
                        <w:rPr>
                          <w:rFonts w:asciiTheme="majorHAnsi" w:hAnsiTheme="majorHAnsi"/>
                          <w:sz w:val="22"/>
                          <w:szCs w:val="22"/>
                        </w:rPr>
                      </w:pPr>
                      <w:r>
                        <w:rPr>
                          <w:rFonts w:asciiTheme="majorHAnsi" w:hAnsiTheme="majorHAnsi"/>
                          <w:sz w:val="22"/>
                          <w:szCs w:val="22"/>
                        </w:rPr>
                        <w:t>Prik “in plane</w:t>
                      </w:r>
                      <w:r w:rsidRPr="003542AC">
                        <w:rPr>
                          <w:rFonts w:asciiTheme="majorHAnsi" w:hAnsiTheme="majorHAnsi"/>
                          <w:sz w:val="22"/>
                          <w:szCs w:val="22"/>
                        </w:rPr>
                        <w:t xml:space="preserve">“ in caudocraniale richting  naar </w:t>
                      </w:r>
                      <w:r>
                        <w:rPr>
                          <w:rFonts w:asciiTheme="majorHAnsi" w:hAnsiTheme="majorHAnsi"/>
                          <w:sz w:val="22"/>
                          <w:szCs w:val="22"/>
                        </w:rPr>
                        <w:br/>
                      </w:r>
                      <w:r w:rsidRPr="003542AC">
                        <w:rPr>
                          <w:rFonts w:asciiTheme="majorHAnsi" w:hAnsiTheme="majorHAnsi"/>
                          <w:sz w:val="22"/>
                          <w:szCs w:val="22"/>
                        </w:rPr>
                        <w:t>proc. xyphoideus toe.</w:t>
                      </w:r>
                    </w:p>
                    <w:p w14:paraId="05CBF948" w14:textId="5DF5A438" w:rsidR="00F15484" w:rsidRPr="003542AC" w:rsidRDefault="00F15484" w:rsidP="001A724E">
                      <w:pPr>
                        <w:rPr>
                          <w:rFonts w:asciiTheme="majorHAnsi" w:hAnsiTheme="majorHAnsi"/>
                          <w:sz w:val="22"/>
                          <w:szCs w:val="22"/>
                        </w:rPr>
                      </w:pPr>
                      <w:r w:rsidRPr="003542AC">
                        <w:rPr>
                          <w:rFonts w:asciiTheme="majorHAnsi" w:hAnsiTheme="majorHAnsi"/>
                          <w:sz w:val="22"/>
                          <w:szCs w:val="22"/>
                        </w:rPr>
                        <w:t>Bij het doorboren van de fascia lata en daarna de fascia iliaca kunnen clicks/pops gevoeld worden</w:t>
                      </w:r>
                      <w:r>
                        <w:rPr>
                          <w:rFonts w:asciiTheme="majorHAnsi" w:hAnsiTheme="majorHAnsi"/>
                          <w:sz w:val="22"/>
                          <w:szCs w:val="22"/>
                        </w:rPr>
                        <w:t>.</w:t>
                      </w:r>
                    </w:p>
                    <w:p w14:paraId="7D26EA50" w14:textId="13864B5B" w:rsidR="00F15484" w:rsidRPr="003542AC" w:rsidRDefault="00F15484" w:rsidP="001A724E">
                      <w:pPr>
                        <w:rPr>
                          <w:rFonts w:asciiTheme="majorHAnsi" w:hAnsiTheme="majorHAnsi"/>
                          <w:b/>
                          <w:sz w:val="22"/>
                          <w:szCs w:val="22"/>
                        </w:rPr>
                      </w:pPr>
                      <w:r w:rsidRPr="003542AC">
                        <w:rPr>
                          <w:rFonts w:asciiTheme="majorHAnsi" w:hAnsiTheme="majorHAnsi"/>
                          <w:sz w:val="22"/>
                          <w:szCs w:val="22"/>
                        </w:rPr>
                        <w:t>Het doel is om de naaldpunt net ond</w:t>
                      </w:r>
                      <w:r>
                        <w:rPr>
                          <w:rFonts w:asciiTheme="majorHAnsi" w:hAnsiTheme="majorHAnsi"/>
                          <w:sz w:val="22"/>
                          <w:szCs w:val="22"/>
                        </w:rPr>
                        <w:t>er de fascia iliaca te plaatsen.</w:t>
                      </w:r>
                    </w:p>
                  </w:txbxContent>
                </v:textbox>
                <w10:wrap type="square"/>
              </v:shape>
            </w:pict>
          </mc:Fallback>
        </mc:AlternateContent>
      </w:r>
      <w:r w:rsidR="003542AC" w:rsidRPr="00D44B85">
        <w:rPr>
          <w:rFonts w:asciiTheme="majorHAnsi" w:hAnsiTheme="majorHAnsi"/>
          <w:b/>
          <w:noProof/>
          <w:lang w:val="en-US"/>
        </w:rPr>
        <mc:AlternateContent>
          <mc:Choice Requires="wps">
            <w:drawing>
              <wp:anchor distT="0" distB="0" distL="114300" distR="114300" simplePos="0" relativeHeight="251680768" behindDoc="0" locked="0" layoutInCell="1" allowOverlap="1" wp14:anchorId="013C009E" wp14:editId="105D3140">
                <wp:simplePos x="0" y="0"/>
                <wp:positionH relativeFrom="column">
                  <wp:posOffset>1117600</wp:posOffset>
                </wp:positionH>
                <wp:positionV relativeFrom="paragraph">
                  <wp:posOffset>251460</wp:posOffset>
                </wp:positionV>
                <wp:extent cx="0" cy="457200"/>
                <wp:effectExtent l="127000" t="25400" r="127000" b="76200"/>
                <wp:wrapNone/>
                <wp:docPr id="21" name="Rechte verbindingslijn met pijl 21"/>
                <wp:cNvGraphicFramePr/>
                <a:graphic xmlns:a="http://schemas.openxmlformats.org/drawingml/2006/main">
                  <a:graphicData uri="http://schemas.microsoft.com/office/word/2010/wordprocessingShape">
                    <wps:wsp>
                      <wps:cNvCnPr/>
                      <wps:spPr>
                        <a:xfrm>
                          <a:off x="0" y="0"/>
                          <a:ext cx="0" cy="457200"/>
                        </a:xfrm>
                        <a:prstGeom prst="straightConnector1">
                          <a:avLst/>
                        </a:prstGeom>
                        <a:ln w="50800">
                          <a:solidFill>
                            <a:schemeClr val="tx1"/>
                          </a:solidFill>
                          <a:tailEnd type="stealt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217099" id="Rechte verbindingslijn met pijl 21" o:spid="_x0000_s1026" type="#_x0000_t32" style="position:absolute;margin-left:88pt;margin-top:19.8pt;width:0;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" strokecolor="black [3213]" strokeweight="4pt">
                <v:stroke endarrow="classic"/>
                <v:shadow on="t" color="black" opacity="24903f" origin=",.5" offset="0,.55556mm"/>
              </v:shape>
            </w:pict>
          </mc:Fallback>
        </mc:AlternateContent>
      </w:r>
    </w:p>
    <w:p w14:paraId="67C064C2" w14:textId="78FC1BE3" w:rsidR="001A724E" w:rsidRPr="00D44B85" w:rsidRDefault="001A724E" w:rsidP="001A724E">
      <w:pPr>
        <w:rPr>
          <w:rFonts w:asciiTheme="majorHAnsi" w:hAnsiTheme="majorHAnsi"/>
          <w:b/>
        </w:rPr>
      </w:pPr>
    </w:p>
    <w:p w14:paraId="5AE661E2" w14:textId="6E5E427A" w:rsidR="001A724E" w:rsidRPr="00D44B85" w:rsidRDefault="001A724E" w:rsidP="001A724E">
      <w:pPr>
        <w:rPr>
          <w:rFonts w:asciiTheme="majorHAnsi" w:hAnsiTheme="majorHAnsi"/>
          <w:b/>
        </w:rPr>
      </w:pPr>
    </w:p>
    <w:p w14:paraId="5345FB29" w14:textId="1509F60F" w:rsidR="001A724E" w:rsidRPr="00D44B85" w:rsidRDefault="00C64FFB" w:rsidP="001A724E">
      <w:pPr>
        <w:rPr>
          <w:rFonts w:asciiTheme="majorHAnsi" w:hAnsiTheme="majorHAnsi"/>
          <w:b/>
        </w:rPr>
      </w:pPr>
      <w:r w:rsidRPr="00D44B85">
        <w:rPr>
          <w:b/>
          <w:noProof/>
          <w:lang w:val="en-US"/>
        </w:rPr>
        <mc:AlternateContent>
          <mc:Choice Requires="wps">
            <w:drawing>
              <wp:anchor distT="0" distB="0" distL="114300" distR="114300" simplePos="0" relativeHeight="251664384" behindDoc="0" locked="0" layoutInCell="1" allowOverlap="1" wp14:anchorId="3BA6C90D" wp14:editId="6629F1BD">
                <wp:simplePos x="0" y="0"/>
                <wp:positionH relativeFrom="column">
                  <wp:posOffset>546100</wp:posOffset>
                </wp:positionH>
                <wp:positionV relativeFrom="paragraph">
                  <wp:posOffset>150495</wp:posOffset>
                </wp:positionV>
                <wp:extent cx="2971800" cy="685800"/>
                <wp:effectExtent l="0" t="0" r="25400" b="25400"/>
                <wp:wrapSquare wrapText="bothSides"/>
                <wp:docPr id="22" name="Tekstvak 22"/>
                <wp:cNvGraphicFramePr/>
                <a:graphic xmlns:a="http://schemas.openxmlformats.org/drawingml/2006/main">
                  <a:graphicData uri="http://schemas.microsoft.com/office/word/2010/wordprocessingShape">
                    <wps:wsp>
                      <wps:cNvSpPr txBox="1"/>
                      <wps:spPr>
                        <a:xfrm>
                          <a:off x="0" y="0"/>
                          <a:ext cx="2971800" cy="685800"/>
                        </a:xfrm>
                        <a:prstGeom prst="rect">
                          <a:avLst/>
                        </a:prstGeom>
                        <a:solidFill>
                          <a:schemeClr val="accent2"/>
                        </a:solid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8738102" w14:textId="1EBC9D68" w:rsidR="00F15484" w:rsidRPr="003542AC" w:rsidRDefault="00F15484" w:rsidP="001A724E">
                            <w:pPr>
                              <w:rPr>
                                <w:rFonts w:asciiTheme="majorHAnsi" w:hAnsiTheme="majorHAnsi"/>
                                <w:sz w:val="22"/>
                                <w:szCs w:val="22"/>
                              </w:rPr>
                            </w:pPr>
                            <w:r>
                              <w:rPr>
                                <w:rFonts w:asciiTheme="majorHAnsi" w:hAnsiTheme="majorHAnsi"/>
                                <w:sz w:val="22"/>
                                <w:szCs w:val="22"/>
                              </w:rPr>
                              <w:t>Bevestig juiste naaldplaa</w:t>
                            </w:r>
                            <w:r w:rsidRPr="003542AC">
                              <w:rPr>
                                <w:rFonts w:asciiTheme="majorHAnsi" w:hAnsiTheme="majorHAnsi"/>
                                <w:sz w:val="22"/>
                                <w:szCs w:val="22"/>
                              </w:rPr>
                              <w:t>t</w:t>
                            </w:r>
                            <w:r>
                              <w:rPr>
                                <w:rFonts w:asciiTheme="majorHAnsi" w:hAnsiTheme="majorHAnsi"/>
                                <w:sz w:val="22"/>
                                <w:szCs w:val="22"/>
                              </w:rPr>
                              <w:t xml:space="preserve">sing - </w:t>
                            </w:r>
                            <w:r w:rsidRPr="003542AC">
                              <w:rPr>
                                <w:rFonts w:asciiTheme="majorHAnsi" w:hAnsiTheme="majorHAnsi"/>
                                <w:sz w:val="22"/>
                                <w:szCs w:val="22"/>
                              </w:rPr>
                              <w:t>na neg</w:t>
                            </w:r>
                            <w:r>
                              <w:rPr>
                                <w:rFonts w:asciiTheme="majorHAnsi" w:hAnsiTheme="majorHAnsi"/>
                                <w:sz w:val="22"/>
                                <w:szCs w:val="22"/>
                              </w:rPr>
                              <w:t>atieve aspiratie - door 1-2 ml</w:t>
                            </w:r>
                            <w:r w:rsidRPr="003542AC">
                              <w:rPr>
                                <w:rFonts w:asciiTheme="majorHAnsi" w:hAnsiTheme="majorHAnsi"/>
                                <w:sz w:val="22"/>
                                <w:szCs w:val="22"/>
                              </w:rPr>
                              <w:t xml:space="preserve"> anestheticum te injecteren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kstvak 22" o:spid="_x0000_s1034" type="#_x0000_t202" style="position:absolute;margin-left:43pt;margin-top:11.85pt;width:234pt;height: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" fillcolor="#c0504d [3205]" strokecolor="black [3213]">
                <v:textbox>
                  <w:txbxContent>
                    <w:p w14:paraId="08738102" w14:textId="1EBC9D68" w:rsidR="00F15484" w:rsidRPr="003542AC" w:rsidRDefault="00F15484" w:rsidP="001A724E">
                      <w:pPr>
                        <w:rPr>
                          <w:rFonts w:asciiTheme="majorHAnsi" w:hAnsiTheme="majorHAnsi"/>
                          <w:sz w:val="22"/>
                          <w:szCs w:val="22"/>
                        </w:rPr>
                      </w:pPr>
                      <w:r>
                        <w:rPr>
                          <w:rFonts w:asciiTheme="majorHAnsi" w:hAnsiTheme="majorHAnsi"/>
                          <w:sz w:val="22"/>
                          <w:szCs w:val="22"/>
                        </w:rPr>
                        <w:t>Bevestig juiste naaldplaa</w:t>
                      </w:r>
                      <w:r w:rsidRPr="003542AC">
                        <w:rPr>
                          <w:rFonts w:asciiTheme="majorHAnsi" w:hAnsiTheme="majorHAnsi"/>
                          <w:sz w:val="22"/>
                          <w:szCs w:val="22"/>
                        </w:rPr>
                        <w:t>t</w:t>
                      </w:r>
                      <w:r>
                        <w:rPr>
                          <w:rFonts w:asciiTheme="majorHAnsi" w:hAnsiTheme="majorHAnsi"/>
                          <w:sz w:val="22"/>
                          <w:szCs w:val="22"/>
                        </w:rPr>
                        <w:t xml:space="preserve">sing - </w:t>
                      </w:r>
                      <w:r w:rsidRPr="003542AC">
                        <w:rPr>
                          <w:rFonts w:asciiTheme="majorHAnsi" w:hAnsiTheme="majorHAnsi"/>
                          <w:sz w:val="22"/>
                          <w:szCs w:val="22"/>
                        </w:rPr>
                        <w:t>na neg</w:t>
                      </w:r>
                      <w:r>
                        <w:rPr>
                          <w:rFonts w:asciiTheme="majorHAnsi" w:hAnsiTheme="majorHAnsi"/>
                          <w:sz w:val="22"/>
                          <w:szCs w:val="22"/>
                        </w:rPr>
                        <w:t>atieve aspiratie - door 1-2 ml</w:t>
                      </w:r>
                      <w:r w:rsidRPr="003542AC">
                        <w:rPr>
                          <w:rFonts w:asciiTheme="majorHAnsi" w:hAnsiTheme="majorHAnsi"/>
                          <w:sz w:val="22"/>
                          <w:szCs w:val="22"/>
                        </w:rPr>
                        <w:t xml:space="preserve"> anestheticum te injecteren</w:t>
                      </w:r>
                    </w:p>
                  </w:txbxContent>
                </v:textbox>
                <w10:wrap type="square"/>
              </v:shape>
            </w:pict>
          </mc:Fallback>
        </mc:AlternateContent>
      </w:r>
    </w:p>
    <w:p w14:paraId="3EC1287D" w14:textId="488F9608" w:rsidR="001A724E" w:rsidRPr="00E146AE" w:rsidRDefault="001A724E" w:rsidP="001A724E">
      <w:pPr>
        <w:rPr>
          <w:rFonts w:asciiTheme="majorHAnsi" w:hAnsiTheme="majorHAnsi"/>
          <w:b/>
        </w:rPr>
      </w:pPr>
    </w:p>
    <w:p w14:paraId="133B2006" w14:textId="2B13EB3C" w:rsidR="001A724E" w:rsidRPr="00E146AE" w:rsidRDefault="00174E80" w:rsidP="001A724E">
      <w:pPr>
        <w:rPr>
          <w:rFonts w:asciiTheme="majorHAnsi" w:hAnsiTheme="majorHAnsi"/>
          <w:b/>
        </w:rPr>
      </w:pPr>
      <w:r w:rsidRPr="00D44B85">
        <w:rPr>
          <w:rFonts w:asciiTheme="majorHAnsi" w:hAnsiTheme="majorHAnsi"/>
          <w:b/>
          <w:noProof/>
          <w:lang w:val="en-US"/>
        </w:rPr>
        <mc:AlternateContent>
          <mc:Choice Requires="wps">
            <w:drawing>
              <wp:anchor distT="0" distB="0" distL="114300" distR="114300" simplePos="0" relativeHeight="251689984" behindDoc="0" locked="0" layoutInCell="1" allowOverlap="1" wp14:anchorId="15A72A9A" wp14:editId="08A0053D">
                <wp:simplePos x="0" y="0"/>
                <wp:positionH relativeFrom="column">
                  <wp:posOffset>-139700</wp:posOffset>
                </wp:positionH>
                <wp:positionV relativeFrom="paragraph">
                  <wp:posOffset>6985</wp:posOffset>
                </wp:positionV>
                <wp:extent cx="685800" cy="0"/>
                <wp:effectExtent l="0" t="127000" r="0" b="177800"/>
                <wp:wrapNone/>
                <wp:docPr id="37" name="Rechte verbindingslijn met pijl 37"/>
                <wp:cNvGraphicFramePr/>
                <a:graphic xmlns:a="http://schemas.openxmlformats.org/drawingml/2006/main">
                  <a:graphicData uri="http://schemas.microsoft.com/office/word/2010/wordprocessingShape">
                    <wps:wsp>
                      <wps:cNvCnPr/>
                      <wps:spPr>
                        <a:xfrm>
                          <a:off x="0" y="0"/>
                          <a:ext cx="685800" cy="0"/>
                        </a:xfrm>
                        <a:prstGeom prst="straightConnector1">
                          <a:avLst/>
                        </a:prstGeom>
                        <a:ln w="50800">
                          <a:solidFill>
                            <a:schemeClr val="tx1"/>
                          </a:solidFill>
                          <a:tailEnd type="stealt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Rechte verbindingslijn met pijl 37" o:spid="_x0000_s1026" type="#_x0000_t32" style="position:absolute;margin-left:-10.95pt;margin-top:.55pt;width:54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" strokecolor="black [3213]" strokeweight="4pt">
                <v:stroke endarrow="classic"/>
                <v:shadow on="t" opacity="24903f" mv:blur="40000f" origin=",.5" offset="0,20000emu"/>
              </v:shape>
            </w:pict>
          </mc:Fallback>
        </mc:AlternateContent>
      </w:r>
    </w:p>
    <w:p w14:paraId="5E484D23" w14:textId="1BF3B04D" w:rsidR="001A724E" w:rsidRPr="00E146AE" w:rsidRDefault="001A724E" w:rsidP="001A724E">
      <w:pPr>
        <w:rPr>
          <w:rFonts w:asciiTheme="majorHAnsi" w:hAnsiTheme="majorHAnsi"/>
          <w:b/>
        </w:rPr>
      </w:pPr>
    </w:p>
    <w:p w14:paraId="16C41215" w14:textId="6B2D97ED" w:rsidR="001A724E" w:rsidRPr="00E146AE" w:rsidRDefault="00C64FFB" w:rsidP="001A724E">
      <w:pPr>
        <w:rPr>
          <w:rFonts w:asciiTheme="majorHAnsi" w:hAnsiTheme="majorHAnsi"/>
          <w:b/>
        </w:rPr>
      </w:pPr>
      <w:r w:rsidRPr="00D44B85">
        <w:rPr>
          <w:rFonts w:asciiTheme="majorHAnsi" w:hAnsiTheme="majorHAnsi"/>
          <w:b/>
          <w:noProof/>
          <w:lang w:val="en-US"/>
        </w:rPr>
        <mc:AlternateContent>
          <mc:Choice Requires="wps">
            <w:drawing>
              <wp:anchor distT="0" distB="0" distL="114300" distR="114300" simplePos="0" relativeHeight="251683840" behindDoc="0" locked="0" layoutInCell="1" allowOverlap="1" wp14:anchorId="24B17C88" wp14:editId="248901E6">
                <wp:simplePos x="0" y="0"/>
                <wp:positionH relativeFrom="column">
                  <wp:posOffset>2819400</wp:posOffset>
                </wp:positionH>
                <wp:positionV relativeFrom="paragraph">
                  <wp:posOffset>92075</wp:posOffset>
                </wp:positionV>
                <wp:extent cx="0" cy="571500"/>
                <wp:effectExtent l="101600" t="25400" r="101600" b="88900"/>
                <wp:wrapNone/>
                <wp:docPr id="39" name="Rechte verbindingslijn met pijl 39"/>
                <wp:cNvGraphicFramePr/>
                <a:graphic xmlns:a="http://schemas.openxmlformats.org/drawingml/2006/main">
                  <a:graphicData uri="http://schemas.microsoft.com/office/word/2010/wordprocessingShape">
                    <wps:wsp>
                      <wps:cNvCnPr/>
                      <wps:spPr>
                        <a:xfrm>
                          <a:off x="0" y="0"/>
                          <a:ext cx="0" cy="571500"/>
                        </a:xfrm>
                        <a:prstGeom prst="straightConnector1">
                          <a:avLst/>
                        </a:prstGeom>
                        <a:ln w="50800">
                          <a:solidFill>
                            <a:schemeClr val="tx1"/>
                          </a:solidFill>
                          <a:tailEnd type="stealt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Rechte verbindingslijn met pijl 39" o:spid="_x0000_s1026" type="#_x0000_t32" style="position:absolute;margin-left:222pt;margin-top:7.25pt;width:0;height: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" strokecolor="black [3213]" strokeweight="4pt">
                <v:stroke endarrow="classic"/>
                <v:shadow on="t" opacity="24903f" mv:blur="40000f" origin=",.5" offset="0,20000emu"/>
              </v:shape>
            </w:pict>
          </mc:Fallback>
        </mc:AlternateContent>
      </w:r>
      <w:r w:rsidRPr="00D44B85">
        <w:rPr>
          <w:b/>
          <w:noProof/>
          <w:lang w:val="en-US"/>
        </w:rPr>
        <mc:AlternateContent>
          <mc:Choice Requires="wps">
            <w:drawing>
              <wp:anchor distT="0" distB="0" distL="114300" distR="114300" simplePos="0" relativeHeight="251669504" behindDoc="0" locked="0" layoutInCell="1" allowOverlap="1" wp14:anchorId="61071BBF" wp14:editId="4F2A4AEB">
                <wp:simplePos x="0" y="0"/>
                <wp:positionH relativeFrom="column">
                  <wp:posOffset>0</wp:posOffset>
                </wp:positionH>
                <wp:positionV relativeFrom="paragraph">
                  <wp:posOffset>92075</wp:posOffset>
                </wp:positionV>
                <wp:extent cx="1485900" cy="1371600"/>
                <wp:effectExtent l="0" t="0" r="38100" b="25400"/>
                <wp:wrapSquare wrapText="bothSides"/>
                <wp:docPr id="27" name="Tekstvak 27"/>
                <wp:cNvGraphicFramePr/>
                <a:graphic xmlns:a="http://schemas.openxmlformats.org/drawingml/2006/main">
                  <a:graphicData uri="http://schemas.microsoft.com/office/word/2010/wordprocessingShape">
                    <wps:wsp>
                      <wps:cNvSpPr txBox="1"/>
                      <wps:spPr>
                        <a:xfrm>
                          <a:off x="0" y="0"/>
                          <a:ext cx="1485900" cy="1371600"/>
                        </a:xfrm>
                        <a:prstGeom prst="rect">
                          <a:avLst/>
                        </a:prstGeom>
                        <a:solidFill>
                          <a:schemeClr val="accent1">
                            <a:lumMod val="40000"/>
                            <a:lumOff val="60000"/>
                          </a:schemeClr>
                        </a:solid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8F7F0E1" w14:textId="6094A6D9" w:rsidR="00F15484" w:rsidRPr="00174E80" w:rsidRDefault="00F15484" w:rsidP="001A724E">
                            <w:pPr>
                              <w:rPr>
                                <w:rFonts w:asciiTheme="majorHAnsi" w:hAnsiTheme="majorHAnsi"/>
                                <w:sz w:val="22"/>
                                <w:szCs w:val="22"/>
                              </w:rPr>
                            </w:pPr>
                            <w:r w:rsidRPr="00174E80">
                              <w:rPr>
                                <w:rFonts w:asciiTheme="majorHAnsi" w:hAnsiTheme="majorHAnsi"/>
                                <w:sz w:val="22"/>
                                <w:szCs w:val="22"/>
                              </w:rPr>
                              <w:t xml:space="preserve">Tip: </w:t>
                            </w:r>
                          </w:p>
                          <w:p w14:paraId="3AE0BE48" w14:textId="5F988FC3" w:rsidR="00F15484" w:rsidRPr="00174E80" w:rsidRDefault="00F15484" w:rsidP="001A724E">
                            <w:pPr>
                              <w:rPr>
                                <w:rFonts w:asciiTheme="majorHAnsi" w:hAnsiTheme="majorHAnsi"/>
                                <w:i/>
                                <w:sz w:val="22"/>
                                <w:szCs w:val="22"/>
                              </w:rPr>
                            </w:pPr>
                            <w:r w:rsidRPr="00174E80">
                              <w:rPr>
                                <w:rFonts w:asciiTheme="majorHAnsi" w:hAnsiTheme="majorHAnsi"/>
                                <w:i/>
                                <w:sz w:val="22"/>
                                <w:szCs w:val="22"/>
                              </w:rPr>
                              <w:t>Met hydrodissectie onstaat er een ruimte tussen fascia iliaca en m. iliacus waarin de naald kan worden opgeschoven</w:t>
                            </w:r>
                          </w:p>
                          <w:p w14:paraId="5AF0A220" w14:textId="77777777" w:rsidR="00F15484" w:rsidRPr="00B5647B" w:rsidRDefault="00F15484" w:rsidP="001A724E">
                            <w:pPr>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kstvak 27" o:spid="_x0000_s1035" type="#_x0000_t202" style="position:absolute;margin-left:0;margin-top:7.25pt;width:117pt;height:10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" fillcolor="#b8cce4 [1300]" strokecolor="black [3213]">
                <v:textbox>
                  <w:txbxContent>
                    <w:p w14:paraId="58F7F0E1" w14:textId="6094A6D9" w:rsidR="00F15484" w:rsidRPr="00174E80" w:rsidRDefault="00F15484" w:rsidP="001A724E">
                      <w:pPr>
                        <w:rPr>
                          <w:rFonts w:asciiTheme="majorHAnsi" w:hAnsiTheme="majorHAnsi"/>
                          <w:sz w:val="22"/>
                          <w:szCs w:val="22"/>
                        </w:rPr>
                      </w:pPr>
                      <w:r w:rsidRPr="00174E80">
                        <w:rPr>
                          <w:rFonts w:asciiTheme="majorHAnsi" w:hAnsiTheme="majorHAnsi"/>
                          <w:sz w:val="22"/>
                          <w:szCs w:val="22"/>
                        </w:rPr>
                        <w:t xml:space="preserve">Tip: </w:t>
                      </w:r>
                    </w:p>
                    <w:p w14:paraId="3AE0BE48" w14:textId="5F988FC3" w:rsidR="00F15484" w:rsidRPr="00174E80" w:rsidRDefault="00F15484" w:rsidP="001A724E">
                      <w:pPr>
                        <w:rPr>
                          <w:rFonts w:asciiTheme="majorHAnsi" w:hAnsiTheme="majorHAnsi"/>
                          <w:i/>
                          <w:sz w:val="22"/>
                          <w:szCs w:val="22"/>
                        </w:rPr>
                      </w:pPr>
                      <w:r w:rsidRPr="00174E80">
                        <w:rPr>
                          <w:rFonts w:asciiTheme="majorHAnsi" w:hAnsiTheme="majorHAnsi"/>
                          <w:i/>
                          <w:sz w:val="22"/>
                          <w:szCs w:val="22"/>
                        </w:rPr>
                        <w:t>Met hydrodissectie onstaat er een ruimte tussen fascia iliaca en m. iliacus waarin de naald kan worden opgeschoven</w:t>
                      </w:r>
                    </w:p>
                    <w:p w14:paraId="5AF0A220" w14:textId="77777777" w:rsidR="00F15484" w:rsidRPr="00B5647B" w:rsidRDefault="00F15484" w:rsidP="001A724E">
                      <w:pPr>
                        <w:rPr>
                          <w:rFonts w:asciiTheme="majorHAnsi" w:hAnsiTheme="majorHAnsi"/>
                        </w:rPr>
                      </w:pPr>
                    </w:p>
                  </w:txbxContent>
                </v:textbox>
                <w10:wrap type="square"/>
              </v:shape>
            </w:pict>
          </mc:Fallback>
        </mc:AlternateContent>
      </w:r>
    </w:p>
    <w:p w14:paraId="7AF66559" w14:textId="151AB4CB" w:rsidR="001A724E" w:rsidRDefault="001A724E" w:rsidP="001A724E">
      <w:pPr>
        <w:rPr>
          <w:rFonts w:asciiTheme="majorHAnsi" w:hAnsiTheme="majorHAnsi"/>
          <w:b/>
        </w:rPr>
      </w:pPr>
    </w:p>
    <w:p w14:paraId="599B1099" w14:textId="77777777" w:rsidR="001A724E" w:rsidRPr="00E146AE" w:rsidRDefault="001A724E" w:rsidP="001A724E">
      <w:pPr>
        <w:rPr>
          <w:rFonts w:asciiTheme="majorHAnsi" w:hAnsiTheme="majorHAnsi"/>
          <w:b/>
        </w:rPr>
      </w:pPr>
    </w:p>
    <w:p w14:paraId="2CD8B4CB" w14:textId="558A56CB" w:rsidR="001A724E" w:rsidRDefault="0010269A" w:rsidP="001A724E">
      <w:pPr>
        <w:rPr>
          <w:rFonts w:asciiTheme="majorHAnsi" w:hAnsiTheme="majorHAnsi"/>
          <w:b/>
        </w:rPr>
      </w:pPr>
      <w:r w:rsidRPr="00D44B85">
        <w:rPr>
          <w:b/>
          <w:noProof/>
          <w:lang w:val="en-US"/>
        </w:rPr>
        <mc:AlternateContent>
          <mc:Choice Requires="wps">
            <w:drawing>
              <wp:anchor distT="0" distB="0" distL="114300" distR="114300" simplePos="0" relativeHeight="251667456" behindDoc="0" locked="0" layoutInCell="1" allowOverlap="1" wp14:anchorId="421D1A14" wp14:editId="0C263497">
                <wp:simplePos x="0" y="0"/>
                <wp:positionH relativeFrom="column">
                  <wp:posOffset>1670050</wp:posOffset>
                </wp:positionH>
                <wp:positionV relativeFrom="paragraph">
                  <wp:posOffset>127635</wp:posOffset>
                </wp:positionV>
                <wp:extent cx="2971800" cy="773430"/>
                <wp:effectExtent l="0" t="0" r="25400" b="13970"/>
                <wp:wrapSquare wrapText="bothSides"/>
                <wp:docPr id="25" name="Tekstvak 25"/>
                <wp:cNvGraphicFramePr/>
                <a:graphic xmlns:a="http://schemas.openxmlformats.org/drawingml/2006/main">
                  <a:graphicData uri="http://schemas.microsoft.com/office/word/2010/wordprocessingShape">
                    <wps:wsp>
                      <wps:cNvSpPr txBox="1"/>
                      <wps:spPr>
                        <a:xfrm>
                          <a:off x="0" y="0"/>
                          <a:ext cx="2971800" cy="773430"/>
                        </a:xfrm>
                        <a:prstGeom prst="rect">
                          <a:avLst/>
                        </a:prstGeom>
                        <a:solidFill>
                          <a:srgbClr val="FFA62F"/>
                        </a:solid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C889AE3" w14:textId="77777777" w:rsidR="00F15484" w:rsidRPr="00C64FFB" w:rsidRDefault="00F15484" w:rsidP="001A724E">
                            <w:pPr>
                              <w:rPr>
                                <w:rFonts w:asciiTheme="majorHAnsi" w:hAnsiTheme="majorHAnsi"/>
                                <w:sz w:val="22"/>
                                <w:szCs w:val="22"/>
                              </w:rPr>
                            </w:pPr>
                            <w:r w:rsidRPr="00C64FFB">
                              <w:rPr>
                                <w:rFonts w:asciiTheme="majorHAnsi" w:hAnsiTheme="majorHAnsi"/>
                                <w:sz w:val="22"/>
                                <w:szCs w:val="22"/>
                              </w:rPr>
                              <w:t>Ga verder met injecteren van de rest van het anestheticum en visualiseer de gehele procedure de naaldpunt en de verspreiding van het anestheticum onder de fascia iliaca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21D1A14" id="Tekstvak 25" o:spid="_x0000_s1037" type="#_x0000_t202" style="position:absolute;margin-left:131.5pt;margin-top:10.05pt;width:234pt;height:60.9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" fillcolor="#ffa62f" strokecolor="black [3213]">
                <v:textbox style="mso-fit-shape-to-text:t">
                  <w:txbxContent>
                    <w:p w14:paraId="5C889AE3" w14:textId="77777777" w:rsidR="00F15484" w:rsidRPr="00C64FFB" w:rsidRDefault="00F15484" w:rsidP="001A724E">
                      <w:pPr>
                        <w:rPr>
                          <w:rFonts w:asciiTheme="majorHAnsi" w:hAnsiTheme="majorHAnsi"/>
                          <w:sz w:val="22"/>
                          <w:szCs w:val="22"/>
                        </w:rPr>
                      </w:pPr>
                      <w:r w:rsidRPr="00C64FFB">
                        <w:rPr>
                          <w:rFonts w:asciiTheme="majorHAnsi" w:hAnsiTheme="majorHAnsi"/>
                          <w:sz w:val="22"/>
                          <w:szCs w:val="22"/>
                        </w:rPr>
                        <w:t>Ga verder met injecteren van de rest van het anestheticum en visualiseer de gehele procedure de naaldpunt en de verspreiding van het anestheticum onder de fascia iliaca</w:t>
                      </w:r>
                    </w:p>
                  </w:txbxContent>
                </v:textbox>
                <w10:wrap type="square"/>
              </v:shape>
            </w:pict>
          </mc:Fallback>
        </mc:AlternateContent>
      </w:r>
    </w:p>
    <w:p w14:paraId="109CA937" w14:textId="377318C7" w:rsidR="001A724E" w:rsidRDefault="001A724E" w:rsidP="001A724E">
      <w:pPr>
        <w:rPr>
          <w:rFonts w:asciiTheme="majorHAnsi" w:hAnsiTheme="majorHAnsi"/>
          <w:b/>
        </w:rPr>
      </w:pPr>
    </w:p>
    <w:p w14:paraId="651451CF" w14:textId="4567ADCE" w:rsidR="001A724E" w:rsidRDefault="001A724E" w:rsidP="001A724E">
      <w:pPr>
        <w:rPr>
          <w:rFonts w:asciiTheme="majorHAnsi" w:hAnsiTheme="majorHAnsi"/>
          <w:b/>
        </w:rPr>
      </w:pPr>
    </w:p>
    <w:p w14:paraId="57936031" w14:textId="77777777" w:rsidR="001A724E" w:rsidRDefault="001A724E" w:rsidP="001A724E">
      <w:pPr>
        <w:rPr>
          <w:rFonts w:asciiTheme="majorHAnsi" w:hAnsiTheme="majorHAnsi"/>
          <w:b/>
        </w:rPr>
      </w:pPr>
    </w:p>
    <w:p w14:paraId="4BDE2A84" w14:textId="106D95F1" w:rsidR="001A724E" w:rsidRDefault="001A724E" w:rsidP="001A724E">
      <w:pPr>
        <w:rPr>
          <w:rFonts w:asciiTheme="majorHAnsi" w:hAnsiTheme="majorHAnsi"/>
          <w:b/>
        </w:rPr>
      </w:pPr>
    </w:p>
    <w:p w14:paraId="3C2A3BA9" w14:textId="33854F49" w:rsidR="00131623" w:rsidRPr="0010269A" w:rsidRDefault="00982522" w:rsidP="00CB2388">
      <w:pPr>
        <w:pStyle w:val="ecxmsonormal"/>
        <w:shd w:val="clear" w:color="auto" w:fill="FFFFFF"/>
        <w:rPr>
          <w:rFonts w:asciiTheme="majorHAnsi" w:hAnsiTheme="majorHAnsi" w:cs="Arial"/>
          <w:color w:val="000000"/>
        </w:rPr>
      </w:pPr>
      <w:r>
        <w:rPr>
          <w:rFonts w:asciiTheme="majorHAnsi" w:hAnsiTheme="majorHAnsi"/>
          <w:b/>
        </w:rPr>
        <w:t>4</w:t>
      </w:r>
      <w:r w:rsidR="00131623">
        <w:rPr>
          <w:rFonts w:asciiTheme="majorHAnsi" w:hAnsiTheme="majorHAnsi"/>
          <w:b/>
        </w:rPr>
        <w:t xml:space="preserve"> INDICATIES EN CONTRA-INDICATIES</w:t>
      </w:r>
    </w:p>
    <w:p w14:paraId="5BEFE7ED" w14:textId="50F07FEB" w:rsidR="00131623" w:rsidRPr="00174456" w:rsidRDefault="00131623">
      <w:pPr>
        <w:rPr>
          <w:rFonts w:asciiTheme="majorHAnsi" w:hAnsiTheme="majorHAnsi"/>
          <w:b/>
        </w:rPr>
      </w:pPr>
      <w:r>
        <w:rPr>
          <w:rFonts w:asciiTheme="majorHAnsi" w:hAnsiTheme="majorHAnsi"/>
          <w:b/>
        </w:rPr>
        <w:t>Indicaties</w:t>
      </w:r>
    </w:p>
    <w:p w14:paraId="0F1C7280" w14:textId="3304906C" w:rsidR="00F91988" w:rsidRPr="00E146AE" w:rsidRDefault="00F91988">
      <w:pPr>
        <w:rPr>
          <w:rFonts w:asciiTheme="majorHAnsi" w:hAnsiTheme="majorHAnsi"/>
        </w:rPr>
      </w:pPr>
      <w:r w:rsidRPr="00E146AE">
        <w:rPr>
          <w:rFonts w:asciiTheme="majorHAnsi" w:hAnsiTheme="majorHAnsi"/>
        </w:rPr>
        <w:t>Pijn</w:t>
      </w:r>
      <w:r w:rsidR="004A2A76" w:rsidRPr="00E146AE">
        <w:rPr>
          <w:rFonts w:asciiTheme="majorHAnsi" w:hAnsiTheme="majorHAnsi"/>
        </w:rPr>
        <w:t>lijke aandoeni</w:t>
      </w:r>
      <w:r w:rsidR="00D63CE5">
        <w:rPr>
          <w:rFonts w:asciiTheme="majorHAnsi" w:hAnsiTheme="majorHAnsi"/>
        </w:rPr>
        <w:t xml:space="preserve">ngen en/of </w:t>
      </w:r>
      <w:r w:rsidRPr="00E146AE">
        <w:rPr>
          <w:rFonts w:asciiTheme="majorHAnsi" w:hAnsiTheme="majorHAnsi"/>
        </w:rPr>
        <w:t>pijnlijke procedures in het verzor</w:t>
      </w:r>
      <w:r w:rsidR="001E7C4B">
        <w:rPr>
          <w:rFonts w:asciiTheme="majorHAnsi" w:hAnsiTheme="majorHAnsi"/>
        </w:rPr>
        <w:t>gingsgebi</w:t>
      </w:r>
      <w:r w:rsidR="004A2A76" w:rsidRPr="00E146AE">
        <w:rPr>
          <w:rFonts w:asciiTheme="majorHAnsi" w:hAnsiTheme="majorHAnsi"/>
        </w:rPr>
        <w:t>ed van de n</w:t>
      </w:r>
      <w:r w:rsidR="00D63CE5">
        <w:rPr>
          <w:rFonts w:asciiTheme="majorHAnsi" w:hAnsiTheme="majorHAnsi"/>
        </w:rPr>
        <w:t>ervus</w:t>
      </w:r>
      <w:r w:rsidRPr="00E146AE">
        <w:rPr>
          <w:rFonts w:asciiTheme="majorHAnsi" w:hAnsiTheme="majorHAnsi"/>
        </w:rPr>
        <w:t xml:space="preserve"> </w:t>
      </w:r>
      <w:r w:rsidR="004A2A76" w:rsidRPr="00E146AE">
        <w:rPr>
          <w:rFonts w:asciiTheme="majorHAnsi" w:hAnsiTheme="majorHAnsi"/>
        </w:rPr>
        <w:t>f</w:t>
      </w:r>
      <w:r w:rsidRPr="00E146AE">
        <w:rPr>
          <w:rFonts w:asciiTheme="majorHAnsi" w:hAnsiTheme="majorHAnsi"/>
        </w:rPr>
        <w:t xml:space="preserve">emoralis </w:t>
      </w:r>
      <w:r w:rsidR="004A2A76" w:rsidRPr="00E146AE">
        <w:rPr>
          <w:rFonts w:asciiTheme="majorHAnsi" w:hAnsiTheme="majorHAnsi"/>
        </w:rPr>
        <w:t xml:space="preserve">of in </w:t>
      </w:r>
      <w:r w:rsidR="00D63CE5">
        <w:rPr>
          <w:rFonts w:asciiTheme="majorHAnsi" w:hAnsiTheme="majorHAnsi"/>
        </w:rPr>
        <w:t xml:space="preserve">het </w:t>
      </w:r>
      <w:r w:rsidR="004A2A76" w:rsidRPr="00E146AE">
        <w:rPr>
          <w:rFonts w:asciiTheme="majorHAnsi" w:hAnsiTheme="majorHAnsi"/>
        </w:rPr>
        <w:t>gecombine</w:t>
      </w:r>
      <w:r w:rsidRPr="00E146AE">
        <w:rPr>
          <w:rFonts w:asciiTheme="majorHAnsi" w:hAnsiTheme="majorHAnsi"/>
        </w:rPr>
        <w:t>erd</w:t>
      </w:r>
      <w:r w:rsidR="00D63CE5">
        <w:rPr>
          <w:rFonts w:asciiTheme="majorHAnsi" w:hAnsiTheme="majorHAnsi"/>
        </w:rPr>
        <w:t>e</w:t>
      </w:r>
      <w:r w:rsidRPr="00E146AE">
        <w:rPr>
          <w:rFonts w:asciiTheme="majorHAnsi" w:hAnsiTheme="majorHAnsi"/>
        </w:rPr>
        <w:t xml:space="preserve"> verzor</w:t>
      </w:r>
      <w:r w:rsidR="00D63CE5">
        <w:rPr>
          <w:rFonts w:asciiTheme="majorHAnsi" w:hAnsiTheme="majorHAnsi"/>
        </w:rPr>
        <w:t>g</w:t>
      </w:r>
      <w:r w:rsidRPr="00E146AE">
        <w:rPr>
          <w:rFonts w:asciiTheme="majorHAnsi" w:hAnsiTheme="majorHAnsi"/>
        </w:rPr>
        <w:t>ingsgeb</w:t>
      </w:r>
      <w:r w:rsidR="004A2A76" w:rsidRPr="00E146AE">
        <w:rPr>
          <w:rFonts w:asciiTheme="majorHAnsi" w:hAnsiTheme="majorHAnsi"/>
        </w:rPr>
        <w:t>ied van de n</w:t>
      </w:r>
      <w:r w:rsidR="00D63CE5">
        <w:rPr>
          <w:rFonts w:asciiTheme="majorHAnsi" w:hAnsiTheme="majorHAnsi"/>
        </w:rPr>
        <w:t xml:space="preserve">ervus femoralis, nervus </w:t>
      </w:r>
      <w:r w:rsidR="004A2A76" w:rsidRPr="00E146AE">
        <w:rPr>
          <w:rFonts w:asciiTheme="majorHAnsi" w:hAnsiTheme="majorHAnsi"/>
        </w:rPr>
        <w:t>lateralis cutaneus femoris</w:t>
      </w:r>
      <w:r w:rsidRPr="00E146AE">
        <w:rPr>
          <w:rFonts w:asciiTheme="majorHAnsi" w:hAnsiTheme="majorHAnsi"/>
        </w:rPr>
        <w:t xml:space="preserve"> </w:t>
      </w:r>
      <w:r w:rsidR="00D63CE5">
        <w:rPr>
          <w:rFonts w:asciiTheme="majorHAnsi" w:hAnsiTheme="majorHAnsi"/>
        </w:rPr>
        <w:t xml:space="preserve">en nervus </w:t>
      </w:r>
      <w:r w:rsidRPr="00E146AE">
        <w:rPr>
          <w:rFonts w:asciiTheme="majorHAnsi" w:hAnsiTheme="majorHAnsi"/>
        </w:rPr>
        <w:t>obturatorius</w:t>
      </w:r>
      <w:r w:rsidR="004A2A76" w:rsidRPr="00E146AE">
        <w:rPr>
          <w:rFonts w:asciiTheme="majorHAnsi" w:hAnsiTheme="majorHAnsi"/>
        </w:rPr>
        <w:t>.</w:t>
      </w:r>
    </w:p>
    <w:p w14:paraId="2CAF11D8" w14:textId="16632CE2" w:rsidR="004A2A76" w:rsidRPr="00E146AE" w:rsidRDefault="004A2A76">
      <w:pPr>
        <w:rPr>
          <w:rFonts w:asciiTheme="majorHAnsi" w:hAnsiTheme="majorHAnsi"/>
        </w:rPr>
      </w:pPr>
      <w:r w:rsidRPr="00E146AE">
        <w:rPr>
          <w:rFonts w:asciiTheme="majorHAnsi" w:hAnsiTheme="majorHAnsi"/>
        </w:rPr>
        <w:t xml:space="preserve">Denk hierbij </w:t>
      </w:r>
      <w:r w:rsidR="005148A4" w:rsidRPr="00E146AE">
        <w:rPr>
          <w:rFonts w:asciiTheme="majorHAnsi" w:hAnsiTheme="majorHAnsi"/>
        </w:rPr>
        <w:t>vooral aan femur</w:t>
      </w:r>
      <w:r w:rsidR="00D63CE5">
        <w:rPr>
          <w:rFonts w:asciiTheme="majorHAnsi" w:hAnsiTheme="majorHAnsi"/>
        </w:rPr>
        <w:t>-</w:t>
      </w:r>
      <w:r w:rsidR="005148A4" w:rsidRPr="00E146AE">
        <w:rPr>
          <w:rFonts w:asciiTheme="majorHAnsi" w:hAnsiTheme="majorHAnsi"/>
        </w:rPr>
        <w:t xml:space="preserve"> en/of heupfracturen maar ook wondbehandeling van grote laceraties of</w:t>
      </w:r>
      <w:r w:rsidR="00DC3310" w:rsidRPr="00E146AE">
        <w:rPr>
          <w:rFonts w:asciiTheme="majorHAnsi" w:hAnsiTheme="majorHAnsi"/>
        </w:rPr>
        <w:t xml:space="preserve"> incisie en drainage van ab</w:t>
      </w:r>
      <w:r w:rsidR="00573320" w:rsidRPr="00E146AE">
        <w:rPr>
          <w:rFonts w:asciiTheme="majorHAnsi" w:hAnsiTheme="majorHAnsi"/>
        </w:rPr>
        <w:t>cessen in het verzorgingsgebied.</w:t>
      </w:r>
      <w:r w:rsidR="00DC3310" w:rsidRPr="00E146AE">
        <w:rPr>
          <w:rFonts w:asciiTheme="majorHAnsi" w:hAnsiTheme="majorHAnsi"/>
        </w:rPr>
        <w:t xml:space="preserve"> </w:t>
      </w:r>
    </w:p>
    <w:p w14:paraId="53E8CF7D" w14:textId="77777777" w:rsidR="006A2E5E" w:rsidRPr="00174456" w:rsidRDefault="006A2E5E">
      <w:pPr>
        <w:rPr>
          <w:rFonts w:asciiTheme="majorHAnsi" w:hAnsiTheme="majorHAnsi"/>
          <w:i/>
        </w:rPr>
      </w:pPr>
    </w:p>
    <w:p w14:paraId="2EFD245B" w14:textId="5689C2BF" w:rsidR="00392594" w:rsidRDefault="006A1FDB">
      <w:pPr>
        <w:rPr>
          <w:rFonts w:asciiTheme="majorHAnsi" w:hAnsiTheme="majorHAnsi"/>
          <w:b/>
        </w:rPr>
      </w:pPr>
      <w:r w:rsidRPr="00174456">
        <w:rPr>
          <w:rFonts w:asciiTheme="majorHAnsi" w:hAnsiTheme="majorHAnsi"/>
          <w:b/>
        </w:rPr>
        <w:t>Contra-indicaties</w:t>
      </w:r>
      <w:r w:rsidR="0002547E" w:rsidRPr="00174456">
        <w:rPr>
          <w:rFonts w:asciiTheme="majorHAnsi" w:hAnsiTheme="majorHAnsi"/>
          <w:b/>
        </w:rPr>
        <w:t xml:space="preserve"> </w:t>
      </w:r>
    </w:p>
    <w:p w14:paraId="6C46D2AF" w14:textId="4212C2AB" w:rsidR="00D63CE5" w:rsidRPr="00D63CE5" w:rsidRDefault="00D63CE5" w:rsidP="00D63CE5">
      <w:pPr>
        <w:pStyle w:val="Lijstalinea"/>
        <w:numPr>
          <w:ilvl w:val="0"/>
          <w:numId w:val="2"/>
        </w:numPr>
        <w:rPr>
          <w:rFonts w:asciiTheme="majorHAnsi" w:hAnsiTheme="majorHAnsi"/>
        </w:rPr>
      </w:pPr>
      <w:r w:rsidRPr="00D63CE5">
        <w:rPr>
          <w:rFonts w:asciiTheme="majorHAnsi" w:hAnsiTheme="majorHAnsi"/>
        </w:rPr>
        <w:t>Absoluut</w:t>
      </w:r>
    </w:p>
    <w:p w14:paraId="37DE116D" w14:textId="312F0966" w:rsidR="00D63CE5" w:rsidRDefault="004A2A76" w:rsidP="004A2A76">
      <w:pPr>
        <w:pStyle w:val="Lijstalinea"/>
        <w:numPr>
          <w:ilvl w:val="1"/>
          <w:numId w:val="2"/>
        </w:numPr>
        <w:rPr>
          <w:rFonts w:asciiTheme="majorHAnsi" w:hAnsiTheme="majorHAnsi"/>
        </w:rPr>
      </w:pPr>
      <w:r w:rsidRPr="00D63CE5">
        <w:rPr>
          <w:rFonts w:asciiTheme="majorHAnsi" w:hAnsiTheme="majorHAnsi"/>
        </w:rPr>
        <w:t>Tekenen van infectie ter hoogte van de injectie plaats</w:t>
      </w:r>
    </w:p>
    <w:p w14:paraId="5FCAA69D" w14:textId="74886CB0" w:rsidR="004A2A76" w:rsidRDefault="004A2A76" w:rsidP="004A2A76">
      <w:pPr>
        <w:pStyle w:val="Lijstalinea"/>
        <w:numPr>
          <w:ilvl w:val="1"/>
          <w:numId w:val="2"/>
        </w:numPr>
        <w:rPr>
          <w:rFonts w:asciiTheme="majorHAnsi" w:hAnsiTheme="majorHAnsi"/>
        </w:rPr>
      </w:pPr>
      <w:r w:rsidRPr="00D63CE5">
        <w:rPr>
          <w:rFonts w:asciiTheme="majorHAnsi" w:hAnsiTheme="majorHAnsi"/>
        </w:rPr>
        <w:t>Allergie voor het te gebruiken lokaal anestheticum</w:t>
      </w:r>
    </w:p>
    <w:p w14:paraId="28FD598A" w14:textId="77777777" w:rsidR="00D63CE5" w:rsidRDefault="00D63CE5" w:rsidP="004A2A76">
      <w:pPr>
        <w:pStyle w:val="Lijstalinea"/>
        <w:numPr>
          <w:ilvl w:val="0"/>
          <w:numId w:val="2"/>
        </w:numPr>
        <w:rPr>
          <w:rFonts w:asciiTheme="majorHAnsi" w:hAnsiTheme="majorHAnsi"/>
        </w:rPr>
      </w:pPr>
      <w:r>
        <w:rPr>
          <w:rFonts w:asciiTheme="majorHAnsi" w:hAnsiTheme="majorHAnsi"/>
        </w:rPr>
        <w:t>Relatief</w:t>
      </w:r>
    </w:p>
    <w:p w14:paraId="081D1E7E" w14:textId="30BE8596" w:rsidR="00D63CE5" w:rsidRDefault="00D63CE5" w:rsidP="00D63CE5">
      <w:pPr>
        <w:pStyle w:val="Lijstalinea"/>
        <w:numPr>
          <w:ilvl w:val="1"/>
          <w:numId w:val="2"/>
        </w:numPr>
        <w:rPr>
          <w:rFonts w:asciiTheme="majorHAnsi" w:hAnsiTheme="majorHAnsi"/>
        </w:rPr>
      </w:pPr>
      <w:r>
        <w:rPr>
          <w:rFonts w:asciiTheme="majorHAnsi" w:hAnsiTheme="majorHAnsi"/>
        </w:rPr>
        <w:t>Niet-coöperatieve patiënt en/of patië</w:t>
      </w:r>
      <w:r w:rsidR="00052ACD" w:rsidRPr="00D63CE5">
        <w:rPr>
          <w:rFonts w:asciiTheme="majorHAnsi" w:hAnsiTheme="majorHAnsi"/>
        </w:rPr>
        <w:t>nt met verlaagd bewustzijn</w:t>
      </w:r>
    </w:p>
    <w:p w14:paraId="51FBA2F9" w14:textId="5EDAF7CA" w:rsidR="00D63CE5" w:rsidRDefault="005148A4" w:rsidP="00D63CE5">
      <w:pPr>
        <w:pStyle w:val="Lijstalinea"/>
        <w:numPr>
          <w:ilvl w:val="1"/>
          <w:numId w:val="2"/>
        </w:numPr>
        <w:rPr>
          <w:rFonts w:asciiTheme="majorHAnsi" w:hAnsiTheme="majorHAnsi"/>
        </w:rPr>
      </w:pPr>
      <w:r w:rsidRPr="00D63CE5">
        <w:rPr>
          <w:rFonts w:asciiTheme="majorHAnsi" w:hAnsiTheme="majorHAnsi"/>
        </w:rPr>
        <w:t>N</w:t>
      </w:r>
      <w:r w:rsidR="004A2A76" w:rsidRPr="00D63CE5">
        <w:rPr>
          <w:rFonts w:asciiTheme="majorHAnsi" w:hAnsiTheme="majorHAnsi"/>
        </w:rPr>
        <w:t>iet goed kunnen beoo</w:t>
      </w:r>
      <w:r w:rsidR="00D63CE5">
        <w:rPr>
          <w:rFonts w:asciiTheme="majorHAnsi" w:hAnsiTheme="majorHAnsi"/>
        </w:rPr>
        <w:t>rde</w:t>
      </w:r>
      <w:r w:rsidR="0064246C">
        <w:rPr>
          <w:rFonts w:asciiTheme="majorHAnsi" w:hAnsiTheme="majorHAnsi"/>
        </w:rPr>
        <w:t>len van de neurologische status</w:t>
      </w:r>
    </w:p>
    <w:p w14:paraId="73A62074" w14:textId="1160EF0E" w:rsidR="00D63CE5" w:rsidRDefault="00052ACD" w:rsidP="00D63CE5">
      <w:pPr>
        <w:pStyle w:val="Lijstalinea"/>
        <w:numPr>
          <w:ilvl w:val="1"/>
          <w:numId w:val="2"/>
        </w:numPr>
        <w:rPr>
          <w:rFonts w:asciiTheme="majorHAnsi" w:hAnsiTheme="majorHAnsi"/>
        </w:rPr>
      </w:pPr>
      <w:r w:rsidRPr="00D63CE5">
        <w:rPr>
          <w:rFonts w:asciiTheme="majorHAnsi" w:hAnsiTheme="majorHAnsi"/>
        </w:rPr>
        <w:t>P</w:t>
      </w:r>
      <w:r w:rsidR="00D63CE5">
        <w:rPr>
          <w:rFonts w:asciiTheme="majorHAnsi" w:hAnsiTheme="majorHAnsi"/>
        </w:rPr>
        <w:t>re-existente aandoeningen, afwijkingen en/of letsel betreffende de</w:t>
      </w:r>
      <w:r w:rsidR="004A2A76" w:rsidRPr="00D63CE5">
        <w:rPr>
          <w:rFonts w:asciiTheme="majorHAnsi" w:hAnsiTheme="majorHAnsi"/>
        </w:rPr>
        <w:t xml:space="preserve"> </w:t>
      </w:r>
      <w:r w:rsidR="00DC3310" w:rsidRPr="00D63CE5">
        <w:rPr>
          <w:rFonts w:asciiTheme="majorHAnsi" w:hAnsiTheme="majorHAnsi"/>
        </w:rPr>
        <w:t>te verdoven zenuwen</w:t>
      </w:r>
    </w:p>
    <w:p w14:paraId="13B56F94" w14:textId="4EBFAA6D" w:rsidR="00D63CE5" w:rsidRDefault="00052ACD" w:rsidP="00D63CE5">
      <w:pPr>
        <w:pStyle w:val="Lijstalinea"/>
        <w:numPr>
          <w:ilvl w:val="1"/>
          <w:numId w:val="2"/>
        </w:numPr>
        <w:rPr>
          <w:rFonts w:asciiTheme="majorHAnsi" w:hAnsiTheme="majorHAnsi"/>
        </w:rPr>
      </w:pPr>
      <w:r w:rsidRPr="00D63CE5">
        <w:rPr>
          <w:rFonts w:asciiTheme="majorHAnsi" w:hAnsiTheme="majorHAnsi"/>
        </w:rPr>
        <w:t>R</w:t>
      </w:r>
      <w:r w:rsidR="00D63CE5">
        <w:rPr>
          <w:rFonts w:asciiTheme="majorHAnsi" w:hAnsiTheme="majorHAnsi"/>
        </w:rPr>
        <w:t>isico op compartiment</w:t>
      </w:r>
      <w:r w:rsidR="004A2A76" w:rsidRPr="00D63CE5">
        <w:rPr>
          <w:rFonts w:asciiTheme="majorHAnsi" w:hAnsiTheme="majorHAnsi"/>
        </w:rPr>
        <w:t>syndroom</w:t>
      </w:r>
    </w:p>
    <w:p w14:paraId="6405D51E" w14:textId="75681F14" w:rsidR="004A2A76" w:rsidRPr="00D63CE5" w:rsidRDefault="00052ACD" w:rsidP="00D63CE5">
      <w:pPr>
        <w:pStyle w:val="Lijstalinea"/>
        <w:numPr>
          <w:ilvl w:val="1"/>
          <w:numId w:val="2"/>
        </w:numPr>
        <w:rPr>
          <w:rFonts w:asciiTheme="majorHAnsi" w:hAnsiTheme="majorHAnsi"/>
        </w:rPr>
      </w:pPr>
      <w:r w:rsidRPr="00D63CE5">
        <w:rPr>
          <w:rFonts w:asciiTheme="majorHAnsi" w:hAnsiTheme="majorHAnsi"/>
        </w:rPr>
        <w:t>G</w:t>
      </w:r>
      <w:r w:rsidR="004A2A76" w:rsidRPr="00D63CE5">
        <w:rPr>
          <w:rFonts w:asciiTheme="majorHAnsi" w:hAnsiTheme="majorHAnsi"/>
        </w:rPr>
        <w:t>ebruik van antistolling</w:t>
      </w:r>
      <w:r w:rsidR="001225CF" w:rsidRPr="00D63CE5">
        <w:rPr>
          <w:rFonts w:asciiTheme="majorHAnsi" w:hAnsiTheme="majorHAnsi"/>
        </w:rPr>
        <w:t xml:space="preserve">, </w:t>
      </w:r>
      <w:r w:rsidR="00D63CE5">
        <w:rPr>
          <w:rFonts w:asciiTheme="majorHAnsi" w:hAnsiTheme="majorHAnsi"/>
        </w:rPr>
        <w:t>INR &gt; 4.</w:t>
      </w:r>
      <w:r w:rsidR="00DC3310" w:rsidRPr="00D63CE5">
        <w:rPr>
          <w:rFonts w:asciiTheme="majorHAnsi" w:hAnsiTheme="majorHAnsi"/>
        </w:rPr>
        <w:t>5</w:t>
      </w:r>
      <w:r w:rsidR="00D63CE5">
        <w:rPr>
          <w:rFonts w:asciiTheme="majorHAnsi" w:hAnsiTheme="majorHAnsi"/>
        </w:rPr>
        <w:t xml:space="preserve"> en/of </w:t>
      </w:r>
      <w:r w:rsidR="001225CF" w:rsidRPr="00D63CE5">
        <w:rPr>
          <w:rFonts w:asciiTheme="majorHAnsi" w:hAnsiTheme="majorHAnsi"/>
        </w:rPr>
        <w:t>aandoeningen met verminderde stolling</w:t>
      </w:r>
      <w:r w:rsidR="0064246C">
        <w:rPr>
          <w:rFonts w:asciiTheme="majorHAnsi" w:hAnsiTheme="majorHAnsi"/>
        </w:rPr>
        <w:t>swerking</w:t>
      </w:r>
    </w:p>
    <w:p w14:paraId="3174CEBD" w14:textId="77777777" w:rsidR="001A4F59" w:rsidRPr="00E146AE" w:rsidRDefault="001A4F59">
      <w:pPr>
        <w:rPr>
          <w:rFonts w:asciiTheme="majorHAnsi" w:hAnsiTheme="majorHAnsi"/>
        </w:rPr>
      </w:pPr>
    </w:p>
    <w:p w14:paraId="41255EF1" w14:textId="77777777" w:rsidR="008328A9" w:rsidRDefault="008328A9" w:rsidP="00EE2BBB">
      <w:pPr>
        <w:rPr>
          <w:rFonts w:asciiTheme="majorHAnsi" w:hAnsiTheme="majorHAnsi"/>
          <w:b/>
        </w:rPr>
      </w:pPr>
    </w:p>
    <w:p w14:paraId="51B8123A" w14:textId="77777777" w:rsidR="008328A9" w:rsidRDefault="008328A9" w:rsidP="00EE2BBB">
      <w:pPr>
        <w:rPr>
          <w:rFonts w:asciiTheme="majorHAnsi" w:hAnsiTheme="majorHAnsi"/>
          <w:b/>
        </w:rPr>
      </w:pPr>
    </w:p>
    <w:p w14:paraId="1DA00A46" w14:textId="77777777" w:rsidR="008328A9" w:rsidRDefault="008328A9" w:rsidP="00EE2BBB">
      <w:pPr>
        <w:rPr>
          <w:rFonts w:asciiTheme="majorHAnsi" w:hAnsiTheme="majorHAnsi"/>
          <w:b/>
        </w:rPr>
      </w:pPr>
    </w:p>
    <w:p w14:paraId="1FB6D2AF" w14:textId="77777777" w:rsidR="008328A9" w:rsidRDefault="008328A9" w:rsidP="00EE2BBB">
      <w:pPr>
        <w:rPr>
          <w:rFonts w:asciiTheme="majorHAnsi" w:hAnsiTheme="majorHAnsi"/>
          <w:b/>
        </w:rPr>
      </w:pPr>
    </w:p>
    <w:p w14:paraId="43BD4057" w14:textId="77777777" w:rsidR="008328A9" w:rsidRDefault="008328A9" w:rsidP="00EE2BBB">
      <w:pPr>
        <w:rPr>
          <w:rFonts w:asciiTheme="majorHAnsi" w:hAnsiTheme="majorHAnsi"/>
          <w:b/>
        </w:rPr>
      </w:pPr>
    </w:p>
    <w:p w14:paraId="4E5A2F5C" w14:textId="77777777" w:rsidR="008328A9" w:rsidRDefault="008328A9" w:rsidP="00EE2BBB">
      <w:pPr>
        <w:rPr>
          <w:rFonts w:asciiTheme="majorHAnsi" w:hAnsiTheme="majorHAnsi"/>
          <w:b/>
        </w:rPr>
      </w:pPr>
    </w:p>
    <w:p w14:paraId="74D7A985" w14:textId="77777777" w:rsidR="008328A9" w:rsidRDefault="008328A9" w:rsidP="00EE2BBB">
      <w:pPr>
        <w:rPr>
          <w:rFonts w:asciiTheme="majorHAnsi" w:hAnsiTheme="majorHAnsi"/>
          <w:b/>
        </w:rPr>
      </w:pPr>
    </w:p>
    <w:p w14:paraId="108F5000" w14:textId="77777777" w:rsidR="008328A9" w:rsidRDefault="008328A9" w:rsidP="00EE2BBB">
      <w:pPr>
        <w:rPr>
          <w:rFonts w:asciiTheme="majorHAnsi" w:hAnsiTheme="majorHAnsi"/>
          <w:b/>
        </w:rPr>
      </w:pPr>
    </w:p>
    <w:p w14:paraId="64FCCD11" w14:textId="77777777" w:rsidR="008328A9" w:rsidRDefault="008328A9" w:rsidP="00EE2BBB">
      <w:pPr>
        <w:rPr>
          <w:rFonts w:asciiTheme="majorHAnsi" w:hAnsiTheme="majorHAnsi"/>
          <w:b/>
        </w:rPr>
      </w:pPr>
    </w:p>
    <w:p w14:paraId="5153E070" w14:textId="77777777" w:rsidR="008328A9" w:rsidRDefault="008328A9" w:rsidP="00EE2BBB">
      <w:pPr>
        <w:rPr>
          <w:rFonts w:asciiTheme="majorHAnsi" w:hAnsiTheme="majorHAnsi"/>
          <w:b/>
        </w:rPr>
      </w:pPr>
    </w:p>
    <w:p w14:paraId="19D60BAC" w14:textId="77777777" w:rsidR="008328A9" w:rsidRDefault="008328A9" w:rsidP="00EE2BBB">
      <w:pPr>
        <w:rPr>
          <w:rFonts w:asciiTheme="majorHAnsi" w:hAnsiTheme="majorHAnsi"/>
          <w:b/>
        </w:rPr>
      </w:pPr>
    </w:p>
    <w:p w14:paraId="438A76F0" w14:textId="77777777" w:rsidR="008328A9" w:rsidRDefault="008328A9" w:rsidP="00EE2BBB">
      <w:pPr>
        <w:rPr>
          <w:rFonts w:asciiTheme="majorHAnsi" w:hAnsiTheme="majorHAnsi"/>
          <w:b/>
        </w:rPr>
      </w:pPr>
    </w:p>
    <w:p w14:paraId="3201AA88" w14:textId="77777777" w:rsidR="008328A9" w:rsidRDefault="008328A9" w:rsidP="00EE2BBB">
      <w:pPr>
        <w:rPr>
          <w:rFonts w:asciiTheme="majorHAnsi" w:hAnsiTheme="majorHAnsi"/>
          <w:b/>
        </w:rPr>
      </w:pPr>
    </w:p>
    <w:p w14:paraId="04F7F8FA" w14:textId="77777777" w:rsidR="008328A9" w:rsidRDefault="008328A9" w:rsidP="00EE2BBB">
      <w:pPr>
        <w:rPr>
          <w:rFonts w:asciiTheme="majorHAnsi" w:hAnsiTheme="majorHAnsi"/>
          <w:b/>
        </w:rPr>
      </w:pPr>
    </w:p>
    <w:p w14:paraId="381752EE" w14:textId="77777777" w:rsidR="008328A9" w:rsidRDefault="008328A9" w:rsidP="00EE2BBB">
      <w:pPr>
        <w:rPr>
          <w:rFonts w:asciiTheme="majorHAnsi" w:hAnsiTheme="majorHAnsi"/>
          <w:b/>
        </w:rPr>
      </w:pPr>
    </w:p>
    <w:p w14:paraId="71D55291" w14:textId="77777777" w:rsidR="008328A9" w:rsidRDefault="008328A9" w:rsidP="00EE2BBB">
      <w:pPr>
        <w:rPr>
          <w:rFonts w:asciiTheme="majorHAnsi" w:hAnsiTheme="majorHAnsi"/>
          <w:b/>
        </w:rPr>
      </w:pPr>
    </w:p>
    <w:p w14:paraId="1FCD8A46" w14:textId="77777777" w:rsidR="008328A9" w:rsidRDefault="008328A9" w:rsidP="00EE2BBB">
      <w:pPr>
        <w:rPr>
          <w:rFonts w:asciiTheme="majorHAnsi" w:hAnsiTheme="majorHAnsi"/>
          <w:b/>
        </w:rPr>
      </w:pPr>
    </w:p>
    <w:p w14:paraId="2B3E742D" w14:textId="77777777" w:rsidR="008328A9" w:rsidRDefault="008328A9" w:rsidP="00EE2BBB">
      <w:pPr>
        <w:rPr>
          <w:rFonts w:asciiTheme="majorHAnsi" w:hAnsiTheme="majorHAnsi"/>
          <w:b/>
        </w:rPr>
      </w:pPr>
    </w:p>
    <w:p w14:paraId="15FBA689" w14:textId="77777777" w:rsidR="008328A9" w:rsidRDefault="008328A9" w:rsidP="00EE2BBB">
      <w:pPr>
        <w:rPr>
          <w:rFonts w:asciiTheme="majorHAnsi" w:hAnsiTheme="majorHAnsi"/>
          <w:b/>
        </w:rPr>
      </w:pPr>
    </w:p>
    <w:p w14:paraId="7230947B" w14:textId="77777777" w:rsidR="008328A9" w:rsidRDefault="008328A9" w:rsidP="00EE2BBB">
      <w:pPr>
        <w:rPr>
          <w:rFonts w:asciiTheme="majorHAnsi" w:hAnsiTheme="majorHAnsi"/>
          <w:b/>
        </w:rPr>
      </w:pPr>
    </w:p>
    <w:p w14:paraId="4CBD3429" w14:textId="77777777" w:rsidR="008328A9" w:rsidRDefault="008328A9" w:rsidP="00EE2BBB">
      <w:pPr>
        <w:rPr>
          <w:rFonts w:asciiTheme="majorHAnsi" w:hAnsiTheme="majorHAnsi"/>
          <w:b/>
        </w:rPr>
      </w:pPr>
    </w:p>
    <w:p w14:paraId="1186DDF1" w14:textId="77777777" w:rsidR="008328A9" w:rsidRDefault="008328A9" w:rsidP="00EE2BBB">
      <w:pPr>
        <w:rPr>
          <w:rFonts w:asciiTheme="majorHAnsi" w:hAnsiTheme="majorHAnsi"/>
          <w:b/>
        </w:rPr>
      </w:pPr>
    </w:p>
    <w:p w14:paraId="7DFD203E" w14:textId="77777777" w:rsidR="008328A9" w:rsidRDefault="008328A9" w:rsidP="00EE2BBB">
      <w:pPr>
        <w:rPr>
          <w:rFonts w:asciiTheme="majorHAnsi" w:hAnsiTheme="majorHAnsi"/>
          <w:b/>
        </w:rPr>
      </w:pPr>
    </w:p>
    <w:p w14:paraId="72CAE57A" w14:textId="77777777" w:rsidR="008328A9" w:rsidRDefault="008328A9" w:rsidP="00EE2BBB">
      <w:pPr>
        <w:rPr>
          <w:rFonts w:asciiTheme="majorHAnsi" w:hAnsiTheme="majorHAnsi"/>
          <w:b/>
        </w:rPr>
      </w:pPr>
    </w:p>
    <w:p w14:paraId="6CD27C5E" w14:textId="77777777" w:rsidR="008328A9" w:rsidRDefault="008328A9" w:rsidP="00EE2BBB">
      <w:pPr>
        <w:rPr>
          <w:rFonts w:asciiTheme="majorHAnsi" w:hAnsiTheme="majorHAnsi"/>
          <w:b/>
        </w:rPr>
      </w:pPr>
    </w:p>
    <w:p w14:paraId="7F382D83" w14:textId="4893FCCB" w:rsidR="006A2E5E" w:rsidRDefault="00982522" w:rsidP="00EE2BBB">
      <w:pPr>
        <w:rPr>
          <w:rFonts w:asciiTheme="majorHAnsi" w:hAnsiTheme="majorHAnsi"/>
          <w:b/>
        </w:rPr>
      </w:pPr>
      <w:r>
        <w:rPr>
          <w:rFonts w:asciiTheme="majorHAnsi" w:hAnsiTheme="majorHAnsi"/>
          <w:b/>
        </w:rPr>
        <w:t>5</w:t>
      </w:r>
      <w:r w:rsidR="008328A9">
        <w:rPr>
          <w:rFonts w:asciiTheme="majorHAnsi" w:hAnsiTheme="majorHAnsi"/>
          <w:b/>
        </w:rPr>
        <w:t xml:space="preserve"> ANATOMIE</w:t>
      </w:r>
    </w:p>
    <w:p w14:paraId="2C25C259" w14:textId="77777777" w:rsidR="008328A9" w:rsidRDefault="008328A9" w:rsidP="00EE2BBB">
      <w:pPr>
        <w:rPr>
          <w:rFonts w:asciiTheme="majorHAnsi" w:hAnsiTheme="majorHAnsi"/>
          <w:b/>
        </w:rPr>
      </w:pPr>
    </w:p>
    <w:p w14:paraId="2BB9F243" w14:textId="2F6F25D8" w:rsidR="008328A9" w:rsidRPr="00B62221" w:rsidRDefault="00982522" w:rsidP="008328A9">
      <w:pPr>
        <w:rPr>
          <w:rFonts w:asciiTheme="majorHAnsi" w:hAnsiTheme="majorHAnsi"/>
          <w:b/>
        </w:rPr>
      </w:pPr>
      <w:r>
        <w:rPr>
          <w:rFonts w:asciiTheme="majorHAnsi" w:hAnsiTheme="majorHAnsi"/>
          <w:b/>
        </w:rPr>
        <w:t>Zenuwen, spieren en fascie</w:t>
      </w:r>
      <w:r w:rsidR="008328A9">
        <w:rPr>
          <w:rFonts w:asciiTheme="majorHAnsi" w:hAnsiTheme="majorHAnsi"/>
          <w:b/>
        </w:rPr>
        <w:br/>
      </w:r>
      <w:r w:rsidR="008328A9" w:rsidRPr="00B62221">
        <w:rPr>
          <w:rFonts w:asciiTheme="majorHAnsi" w:hAnsiTheme="majorHAnsi"/>
        </w:rPr>
        <w:t>De musculus iliacus is een grote platte driehoekige spier die het os ilium opvult. Deze spier hecht aan het craniale deel van het os ilium, de bekkenkam het sacrum en de iliolumbale ligamenten. De musculus iliacus komt samen met het laterale deel van de psoas major om de iliopsoas te vormen. De iliopsoas verlaat het bekken onder het ligamentum inguinalis en loopt rond het proximale deel van het collum femoris om in trochanter major aan te hechten en als een krachtige flexor van de heup te werken.</w:t>
      </w:r>
    </w:p>
    <w:p w14:paraId="178FAF3C" w14:textId="77777777" w:rsidR="008328A9" w:rsidRPr="00B62221" w:rsidRDefault="008328A9" w:rsidP="008328A9">
      <w:pPr>
        <w:rPr>
          <w:rFonts w:asciiTheme="majorHAnsi" w:hAnsiTheme="majorHAnsi"/>
        </w:rPr>
      </w:pPr>
      <w:r w:rsidRPr="00B62221">
        <w:rPr>
          <w:rFonts w:asciiTheme="majorHAnsi" w:hAnsiTheme="majorHAnsi"/>
        </w:rPr>
        <w:t>De fascie die over de iliopsoas ligt, de fascia iliaca, is craniaal  dunner en is duidelijk dikker ter hoogte van het ligamentum inguinale. Deze dikte zorgt een zeker weerstand en voor het karakteristieke “pop” gevoel als ze met een naald wordt doorboord. Het anestheticum dient direct onder de fascia iliaca geïnjecteerd te worden zodat het zich naar lateraal en mediaal en van caudaal naar craniaal kan verspreiden om de onderstaande zenuwen van de lumbale plexus te bereiken.</w:t>
      </w:r>
    </w:p>
    <w:p w14:paraId="53AE9025" w14:textId="523E7CE0" w:rsidR="008328A9" w:rsidRPr="00E146AE" w:rsidRDefault="008328A9" w:rsidP="008328A9">
      <w:pPr>
        <w:rPr>
          <w:rFonts w:asciiTheme="majorHAnsi" w:hAnsiTheme="majorHAnsi"/>
        </w:rPr>
      </w:pPr>
      <w:r w:rsidRPr="00B62221">
        <w:rPr>
          <w:rFonts w:asciiTheme="majorHAnsi" w:hAnsiTheme="majorHAnsi"/>
        </w:rPr>
        <w:t>De lumbale plexus is opgebouwd uit de zenuwwortels van de 12</w:t>
      </w:r>
      <w:r w:rsidRPr="00B62221">
        <w:rPr>
          <w:rFonts w:asciiTheme="majorHAnsi" w:hAnsiTheme="majorHAnsi"/>
          <w:vertAlign w:val="superscript"/>
        </w:rPr>
        <w:t>e</w:t>
      </w:r>
      <w:r w:rsidRPr="00B62221">
        <w:rPr>
          <w:rFonts w:asciiTheme="majorHAnsi" w:hAnsiTheme="majorHAnsi"/>
        </w:rPr>
        <w:t xml:space="preserve"> thoracale wervel  tot en met de 5</w:t>
      </w:r>
      <w:r w:rsidRPr="00B62221">
        <w:rPr>
          <w:rFonts w:asciiTheme="majorHAnsi" w:hAnsiTheme="majorHAnsi"/>
          <w:vertAlign w:val="superscript"/>
        </w:rPr>
        <w:t>e</w:t>
      </w:r>
      <w:r w:rsidRPr="00B62221">
        <w:rPr>
          <w:rFonts w:asciiTheme="majorHAnsi" w:hAnsiTheme="majorHAnsi"/>
        </w:rPr>
        <w:t xml:space="preserve"> lumbale wervel. </w:t>
      </w:r>
      <w:r w:rsidRPr="00B62221">
        <w:rPr>
          <w:rFonts w:asciiTheme="majorHAnsi" w:hAnsiTheme="majorHAnsi"/>
          <w:noProof/>
          <w:lang w:val="en-US"/>
        </w:rPr>
        <w:drawing>
          <wp:anchor distT="0" distB="0" distL="114300" distR="114300" simplePos="0" relativeHeight="251692032" behindDoc="0" locked="0" layoutInCell="1" allowOverlap="1" wp14:anchorId="62222C9C" wp14:editId="7BCA04A3">
            <wp:simplePos x="0" y="0"/>
            <wp:positionH relativeFrom="column">
              <wp:posOffset>0</wp:posOffset>
            </wp:positionH>
            <wp:positionV relativeFrom="paragraph">
              <wp:posOffset>611505</wp:posOffset>
            </wp:positionV>
            <wp:extent cx="2969895" cy="3424555"/>
            <wp:effectExtent l="0" t="0" r="1905" b="4445"/>
            <wp:wrapSquare wrapText="bothSides"/>
            <wp:docPr id="45" name="Afbeelding 2" descr="FICB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descr="FICB 3.png"/>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2969895" cy="3424555"/>
                    </a:xfrm>
                    <a:prstGeom prst="rect">
                      <a:avLst/>
                    </a:prstGeom>
                  </pic:spPr>
                </pic:pic>
              </a:graphicData>
            </a:graphic>
            <wp14:sizeRelH relativeFrom="page">
              <wp14:pctWidth>0</wp14:pctWidth>
            </wp14:sizeRelH>
            <wp14:sizeRelV relativeFrom="page">
              <wp14:pctHeight>0</wp14:pctHeight>
            </wp14:sizeRelV>
          </wp:anchor>
        </w:drawing>
      </w:r>
    </w:p>
    <w:p w14:paraId="6ADCCEC1" w14:textId="77777777" w:rsidR="008328A9" w:rsidRPr="00E146AE" w:rsidRDefault="008328A9" w:rsidP="008328A9">
      <w:pPr>
        <w:rPr>
          <w:rFonts w:asciiTheme="majorHAnsi" w:hAnsiTheme="majorHAnsi"/>
        </w:rPr>
      </w:pPr>
      <w:r w:rsidRPr="00E146AE">
        <w:rPr>
          <w:rFonts w:asciiTheme="majorHAnsi" w:hAnsiTheme="majorHAnsi"/>
          <w:noProof/>
          <w:lang w:val="en-US"/>
        </w:rPr>
        <w:drawing>
          <wp:inline distT="0" distB="0" distL="0" distR="0" wp14:anchorId="788E53B3" wp14:editId="2ABC1B1E">
            <wp:extent cx="3312635" cy="3625215"/>
            <wp:effectExtent l="0" t="0" r="0" b="6985"/>
            <wp:docPr id="46" name="Afbeelding 46" descr="Macintosh HD:Users:vincentrietveld:Desktop:Schermafbeelding 2014-04-14 om 15.28.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incentrietveld:Desktop:Schermafbeelding 2014-04-14 om 15.28.3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12635" cy="3625215"/>
                    </a:xfrm>
                    <a:prstGeom prst="rect">
                      <a:avLst/>
                    </a:prstGeom>
                    <a:noFill/>
                    <a:ln>
                      <a:noFill/>
                    </a:ln>
                  </pic:spPr>
                </pic:pic>
              </a:graphicData>
            </a:graphic>
          </wp:inline>
        </w:drawing>
      </w:r>
    </w:p>
    <w:p w14:paraId="33F4B0DC" w14:textId="77777777" w:rsidR="008328A9" w:rsidRPr="00E146AE" w:rsidRDefault="008328A9" w:rsidP="008328A9">
      <w:pPr>
        <w:rPr>
          <w:rFonts w:asciiTheme="majorHAnsi" w:hAnsiTheme="majorHAnsi"/>
        </w:rPr>
      </w:pPr>
    </w:p>
    <w:p w14:paraId="4D31AD61" w14:textId="77777777" w:rsidR="008328A9" w:rsidRPr="00CE2A45" w:rsidRDefault="008328A9" w:rsidP="008328A9">
      <w:pPr>
        <w:rPr>
          <w:rFonts w:asciiTheme="majorHAnsi" w:hAnsiTheme="majorHAnsi"/>
          <w:sz w:val="20"/>
          <w:szCs w:val="20"/>
        </w:rPr>
      </w:pPr>
      <w:r w:rsidRPr="00CE2A45">
        <w:rPr>
          <w:rFonts w:asciiTheme="majorHAnsi" w:hAnsiTheme="majorHAnsi"/>
          <w:sz w:val="20"/>
          <w:szCs w:val="20"/>
        </w:rPr>
        <w:t xml:space="preserve">Lumbale plexus met nervus femoralis,  </w:t>
      </w:r>
      <w:r w:rsidRPr="00CE2A45">
        <w:rPr>
          <w:rFonts w:asciiTheme="majorHAnsi" w:hAnsiTheme="majorHAnsi"/>
          <w:sz w:val="20"/>
          <w:szCs w:val="20"/>
        </w:rPr>
        <w:tab/>
      </w:r>
      <w:r w:rsidRPr="00CE2A45">
        <w:rPr>
          <w:rFonts w:asciiTheme="majorHAnsi" w:hAnsiTheme="majorHAnsi"/>
          <w:sz w:val="20"/>
          <w:szCs w:val="20"/>
        </w:rPr>
        <w:tab/>
      </w:r>
      <w:r>
        <w:rPr>
          <w:rFonts w:asciiTheme="majorHAnsi" w:hAnsiTheme="majorHAnsi"/>
          <w:sz w:val="20"/>
          <w:szCs w:val="20"/>
        </w:rPr>
        <w:tab/>
      </w:r>
      <w:r w:rsidRPr="00CE2A45">
        <w:rPr>
          <w:rFonts w:asciiTheme="majorHAnsi" w:hAnsiTheme="majorHAnsi"/>
          <w:sz w:val="20"/>
          <w:szCs w:val="20"/>
        </w:rPr>
        <w:t>Dwarsdoorsnede heup met ventraal de</w:t>
      </w:r>
    </w:p>
    <w:p w14:paraId="05D54AB1" w14:textId="77777777" w:rsidR="008328A9" w:rsidRPr="00CE2A45" w:rsidRDefault="008328A9" w:rsidP="008328A9">
      <w:pPr>
        <w:rPr>
          <w:rFonts w:asciiTheme="majorHAnsi" w:hAnsiTheme="majorHAnsi"/>
          <w:sz w:val="20"/>
          <w:szCs w:val="20"/>
        </w:rPr>
      </w:pPr>
      <w:r w:rsidRPr="00CE2A45">
        <w:rPr>
          <w:rFonts w:asciiTheme="majorHAnsi" w:hAnsiTheme="majorHAnsi"/>
          <w:sz w:val="20"/>
          <w:szCs w:val="20"/>
        </w:rPr>
        <w:t>cutaneus lateralis femoris</w:t>
      </w:r>
      <w:r w:rsidRPr="00CE2A45">
        <w:rPr>
          <w:rFonts w:asciiTheme="majorHAnsi" w:hAnsiTheme="majorHAnsi"/>
          <w:sz w:val="20"/>
          <w:szCs w:val="20"/>
        </w:rPr>
        <w:tab/>
      </w:r>
      <w:r w:rsidRPr="00CE2A45">
        <w:rPr>
          <w:rFonts w:asciiTheme="majorHAnsi" w:hAnsiTheme="majorHAnsi"/>
          <w:sz w:val="20"/>
          <w:szCs w:val="20"/>
        </w:rPr>
        <w:tab/>
      </w:r>
      <w:r w:rsidRPr="00CE2A45">
        <w:rPr>
          <w:rFonts w:asciiTheme="majorHAnsi" w:hAnsiTheme="majorHAnsi"/>
          <w:sz w:val="20"/>
          <w:szCs w:val="20"/>
        </w:rPr>
        <w:tab/>
      </w:r>
      <w:r w:rsidRPr="00CE2A45">
        <w:rPr>
          <w:rFonts w:asciiTheme="majorHAnsi" w:hAnsiTheme="majorHAnsi"/>
          <w:sz w:val="20"/>
          <w:szCs w:val="20"/>
        </w:rPr>
        <w:tab/>
      </w:r>
      <w:r>
        <w:rPr>
          <w:rFonts w:asciiTheme="majorHAnsi" w:hAnsiTheme="majorHAnsi"/>
          <w:sz w:val="20"/>
          <w:szCs w:val="20"/>
        </w:rPr>
        <w:tab/>
      </w:r>
      <w:r w:rsidRPr="00CE2A45">
        <w:rPr>
          <w:rFonts w:asciiTheme="majorHAnsi" w:hAnsiTheme="majorHAnsi"/>
          <w:sz w:val="20"/>
          <w:szCs w:val="20"/>
        </w:rPr>
        <w:t xml:space="preserve">nervus, arteria en vena femoralis </w:t>
      </w:r>
    </w:p>
    <w:p w14:paraId="629F23B8" w14:textId="77777777" w:rsidR="008328A9" w:rsidRPr="00CE2A45" w:rsidRDefault="008328A9" w:rsidP="008328A9">
      <w:pPr>
        <w:rPr>
          <w:rFonts w:asciiTheme="majorHAnsi" w:hAnsiTheme="majorHAnsi"/>
          <w:sz w:val="20"/>
          <w:szCs w:val="20"/>
        </w:rPr>
      </w:pPr>
      <w:r w:rsidRPr="00CE2A45">
        <w:rPr>
          <w:rFonts w:asciiTheme="majorHAnsi" w:hAnsiTheme="majorHAnsi"/>
          <w:sz w:val="20"/>
          <w:szCs w:val="20"/>
        </w:rPr>
        <w:t>en obturatorius</w:t>
      </w:r>
    </w:p>
    <w:p w14:paraId="0E2A2542" w14:textId="77777777" w:rsidR="008328A9" w:rsidRPr="00B62221" w:rsidRDefault="008328A9" w:rsidP="008328A9">
      <w:pPr>
        <w:rPr>
          <w:rFonts w:asciiTheme="majorHAnsi" w:hAnsiTheme="majorHAnsi"/>
          <w:i/>
        </w:rPr>
      </w:pPr>
      <w:r w:rsidRPr="00B62221">
        <w:rPr>
          <w:rFonts w:asciiTheme="majorHAnsi" w:hAnsiTheme="majorHAnsi"/>
          <w:i/>
        </w:rPr>
        <w:tab/>
      </w:r>
      <w:r w:rsidRPr="00B62221">
        <w:rPr>
          <w:rFonts w:asciiTheme="majorHAnsi" w:hAnsiTheme="majorHAnsi"/>
          <w:i/>
        </w:rPr>
        <w:tab/>
      </w:r>
      <w:r w:rsidRPr="00B62221">
        <w:rPr>
          <w:rFonts w:asciiTheme="majorHAnsi" w:hAnsiTheme="majorHAnsi"/>
          <w:i/>
        </w:rPr>
        <w:tab/>
      </w:r>
      <w:r w:rsidRPr="00B62221">
        <w:rPr>
          <w:rFonts w:asciiTheme="majorHAnsi" w:hAnsiTheme="majorHAnsi"/>
          <w:i/>
        </w:rPr>
        <w:tab/>
      </w:r>
    </w:p>
    <w:p w14:paraId="01E41F89" w14:textId="77777777" w:rsidR="008328A9" w:rsidRPr="00B62221" w:rsidRDefault="008328A9" w:rsidP="008328A9">
      <w:pPr>
        <w:rPr>
          <w:rFonts w:asciiTheme="majorHAnsi" w:hAnsiTheme="majorHAnsi"/>
        </w:rPr>
      </w:pPr>
      <w:r w:rsidRPr="00B62221">
        <w:rPr>
          <w:rFonts w:asciiTheme="majorHAnsi" w:hAnsiTheme="majorHAnsi"/>
        </w:rPr>
        <w:t>De grootste tak van de lumbale plexus is de nervus femoralis uitgaande van 2</w:t>
      </w:r>
      <w:r w:rsidRPr="00B62221">
        <w:rPr>
          <w:rFonts w:asciiTheme="majorHAnsi" w:hAnsiTheme="majorHAnsi"/>
          <w:vertAlign w:val="superscript"/>
        </w:rPr>
        <w:t>e</w:t>
      </w:r>
      <w:r w:rsidRPr="00B62221">
        <w:rPr>
          <w:rFonts w:asciiTheme="majorHAnsi" w:hAnsiTheme="majorHAnsi"/>
        </w:rPr>
        <w:t xml:space="preserve"> tm 4</w:t>
      </w:r>
      <w:r w:rsidRPr="00B62221">
        <w:rPr>
          <w:rFonts w:asciiTheme="majorHAnsi" w:hAnsiTheme="majorHAnsi"/>
          <w:vertAlign w:val="superscript"/>
        </w:rPr>
        <w:t>e</w:t>
      </w:r>
      <w:r w:rsidRPr="00B62221">
        <w:rPr>
          <w:rFonts w:asciiTheme="majorHAnsi" w:hAnsiTheme="majorHAnsi"/>
        </w:rPr>
        <w:t xml:space="preserve"> lumbale zenuwwortel. De nervus femoralis daalt af door de psoas major en verlaat de psoas lager aan de laterale zijde tussen de psoas en de musculus iliacus onder de fascia iliaca. De nervus </w:t>
      </w:r>
      <w:r w:rsidRPr="00B62221">
        <w:rPr>
          <w:rFonts w:asciiTheme="majorHAnsi" w:hAnsiTheme="majorHAnsi"/>
        </w:rPr>
        <w:lastRenderedPageBreak/>
        <w:t>verlaat het bekken richting de ventrale zijde van het bovenbeen lateraal van de arteria femoralis en de vena femoralis.</w:t>
      </w:r>
    </w:p>
    <w:p w14:paraId="279A73FB" w14:textId="77777777" w:rsidR="008328A9" w:rsidRPr="00E146AE" w:rsidRDefault="008328A9" w:rsidP="008328A9">
      <w:pPr>
        <w:rPr>
          <w:rFonts w:asciiTheme="majorHAnsi" w:hAnsiTheme="majorHAnsi"/>
        </w:rPr>
      </w:pPr>
    </w:p>
    <w:p w14:paraId="6B603A47" w14:textId="77777777" w:rsidR="008328A9" w:rsidRPr="002933A9" w:rsidRDefault="008328A9" w:rsidP="008328A9">
      <w:pPr>
        <w:rPr>
          <w:rFonts w:asciiTheme="majorHAnsi" w:hAnsiTheme="majorHAnsi"/>
        </w:rPr>
      </w:pPr>
      <w:r w:rsidRPr="002933A9">
        <w:rPr>
          <w:rFonts w:asciiTheme="majorHAnsi" w:hAnsiTheme="majorHAnsi"/>
        </w:rPr>
        <w:t xml:space="preserve">De nervus </w:t>
      </w:r>
      <w:r w:rsidRPr="002933A9">
        <w:rPr>
          <w:rFonts w:asciiTheme="majorHAnsi" w:hAnsiTheme="majorHAnsi" w:cs="Arial"/>
        </w:rPr>
        <w:t xml:space="preserve">cutaneus lateralis femoris </w:t>
      </w:r>
      <w:r w:rsidRPr="002933A9">
        <w:rPr>
          <w:rFonts w:asciiTheme="majorHAnsi" w:hAnsiTheme="majorHAnsi"/>
        </w:rPr>
        <w:t>is een puur sensorische zenuw die uitgaat van de 2</w:t>
      </w:r>
      <w:r w:rsidRPr="002933A9">
        <w:rPr>
          <w:rFonts w:asciiTheme="majorHAnsi" w:hAnsiTheme="majorHAnsi"/>
          <w:vertAlign w:val="superscript"/>
        </w:rPr>
        <w:t>e</w:t>
      </w:r>
      <w:r w:rsidRPr="002933A9">
        <w:rPr>
          <w:rFonts w:asciiTheme="majorHAnsi" w:hAnsiTheme="majorHAnsi"/>
        </w:rPr>
        <w:t xml:space="preserve"> en 3</w:t>
      </w:r>
      <w:r w:rsidRPr="002933A9">
        <w:rPr>
          <w:rFonts w:asciiTheme="majorHAnsi" w:hAnsiTheme="majorHAnsi"/>
          <w:vertAlign w:val="superscript"/>
        </w:rPr>
        <w:t>e</w:t>
      </w:r>
      <w:r w:rsidRPr="002933A9">
        <w:rPr>
          <w:rFonts w:asciiTheme="majorHAnsi" w:hAnsiTheme="majorHAnsi"/>
        </w:rPr>
        <w:t xml:space="preserve"> lumbale zenuwwortels en via de psoas de musculus iliacus doorkruist onder de fascia iliaca.</w:t>
      </w:r>
    </w:p>
    <w:p w14:paraId="65A89B52" w14:textId="77777777" w:rsidR="008328A9" w:rsidRPr="002933A9" w:rsidRDefault="008328A9" w:rsidP="008328A9">
      <w:pPr>
        <w:rPr>
          <w:rFonts w:asciiTheme="majorHAnsi" w:hAnsiTheme="majorHAnsi"/>
        </w:rPr>
      </w:pPr>
    </w:p>
    <w:p w14:paraId="105B776D" w14:textId="14031048" w:rsidR="008328A9" w:rsidRPr="004D0353" w:rsidRDefault="008328A9" w:rsidP="008328A9">
      <w:pPr>
        <w:rPr>
          <w:rFonts w:asciiTheme="majorHAnsi" w:hAnsiTheme="majorHAnsi"/>
          <w:vertAlign w:val="superscript"/>
        </w:rPr>
      </w:pPr>
      <w:r w:rsidRPr="002933A9">
        <w:rPr>
          <w:rFonts w:asciiTheme="majorHAnsi" w:hAnsiTheme="majorHAnsi"/>
        </w:rPr>
        <w:t xml:space="preserve">De nervus obturatorius anterior </w:t>
      </w:r>
      <w:r>
        <w:rPr>
          <w:rFonts w:asciiTheme="majorHAnsi" w:hAnsiTheme="majorHAnsi"/>
        </w:rPr>
        <w:t>en</w:t>
      </w:r>
      <w:r w:rsidRPr="002933A9">
        <w:rPr>
          <w:rFonts w:asciiTheme="majorHAnsi" w:hAnsiTheme="majorHAnsi"/>
        </w:rPr>
        <w:t xml:space="preserve"> posterior gaan uit van de 2</w:t>
      </w:r>
      <w:r w:rsidRPr="002933A9">
        <w:rPr>
          <w:rFonts w:asciiTheme="majorHAnsi" w:hAnsiTheme="majorHAnsi"/>
          <w:vertAlign w:val="superscript"/>
        </w:rPr>
        <w:t>e</w:t>
      </w:r>
      <w:r w:rsidRPr="002933A9">
        <w:rPr>
          <w:rFonts w:asciiTheme="majorHAnsi" w:hAnsiTheme="majorHAnsi"/>
        </w:rPr>
        <w:t xml:space="preserve"> tot en met de 4</w:t>
      </w:r>
      <w:r w:rsidRPr="002933A9">
        <w:rPr>
          <w:rFonts w:asciiTheme="majorHAnsi" w:hAnsiTheme="majorHAnsi"/>
          <w:vertAlign w:val="superscript"/>
        </w:rPr>
        <w:t>e</w:t>
      </w:r>
      <w:r w:rsidRPr="002933A9">
        <w:rPr>
          <w:rFonts w:asciiTheme="majorHAnsi" w:hAnsiTheme="majorHAnsi"/>
        </w:rPr>
        <w:t xml:space="preserve"> lumbale zenuwwortels en doorkruist de musculus iliacus onder de fascia ilica naar m</w:t>
      </w:r>
      <w:r w:rsidR="004D0353">
        <w:rPr>
          <w:rFonts w:asciiTheme="majorHAnsi" w:hAnsiTheme="majorHAnsi"/>
        </w:rPr>
        <w:t>ediale zijde van het bovenbeen.</w:t>
      </w:r>
      <w:r w:rsidR="004D0353">
        <w:rPr>
          <w:rFonts w:asciiTheme="majorHAnsi" w:hAnsiTheme="majorHAnsi"/>
          <w:vertAlign w:val="superscript"/>
        </w:rPr>
        <w:t>10</w:t>
      </w:r>
    </w:p>
    <w:p w14:paraId="200153E3" w14:textId="77777777" w:rsidR="008328A9" w:rsidRPr="00E146AE" w:rsidRDefault="008328A9" w:rsidP="008328A9">
      <w:pPr>
        <w:rPr>
          <w:rFonts w:asciiTheme="majorHAnsi" w:hAnsiTheme="majorHAnsi"/>
        </w:rPr>
      </w:pPr>
    </w:p>
    <w:p w14:paraId="6DFBE349" w14:textId="77777777" w:rsidR="008328A9" w:rsidRPr="00E146AE" w:rsidRDefault="008328A9" w:rsidP="008328A9">
      <w:pPr>
        <w:rPr>
          <w:rFonts w:asciiTheme="majorHAnsi" w:hAnsiTheme="majorHAnsi"/>
          <w:b/>
        </w:rPr>
      </w:pPr>
      <w:r w:rsidRPr="00E146AE">
        <w:rPr>
          <w:rFonts w:asciiTheme="majorHAnsi" w:hAnsiTheme="majorHAnsi"/>
          <w:b/>
        </w:rPr>
        <w:t>Distributie blokkade</w:t>
      </w:r>
    </w:p>
    <w:p w14:paraId="2AF182C2" w14:textId="3A6516A1" w:rsidR="008328A9" w:rsidRPr="004D0353" w:rsidRDefault="008328A9" w:rsidP="008328A9">
      <w:pPr>
        <w:rPr>
          <w:rFonts w:asciiTheme="majorHAnsi" w:hAnsiTheme="majorHAnsi"/>
          <w:vertAlign w:val="superscript"/>
        </w:rPr>
      </w:pPr>
      <w:r w:rsidRPr="00E146AE">
        <w:rPr>
          <w:rFonts w:asciiTheme="majorHAnsi" w:hAnsiTheme="majorHAnsi"/>
        </w:rPr>
        <w:t>De dis</w:t>
      </w:r>
      <w:r>
        <w:rPr>
          <w:rFonts w:asciiTheme="majorHAnsi" w:hAnsiTheme="majorHAnsi"/>
        </w:rPr>
        <w:t>tributie van anesth</w:t>
      </w:r>
      <w:r w:rsidRPr="00E146AE">
        <w:rPr>
          <w:rFonts w:asciiTheme="majorHAnsi" w:hAnsiTheme="majorHAnsi"/>
        </w:rPr>
        <w:t>e</w:t>
      </w:r>
      <w:r>
        <w:rPr>
          <w:rFonts w:asciiTheme="majorHAnsi" w:hAnsiTheme="majorHAnsi"/>
        </w:rPr>
        <w:t>s</w:t>
      </w:r>
      <w:r w:rsidRPr="00E146AE">
        <w:rPr>
          <w:rFonts w:asciiTheme="majorHAnsi" w:hAnsiTheme="majorHAnsi"/>
        </w:rPr>
        <w:t>ie en analgesie van een FICB hangt af van de verspreiding van het an</w:t>
      </w:r>
      <w:r w:rsidR="004D0353">
        <w:rPr>
          <w:rFonts w:asciiTheme="majorHAnsi" w:hAnsiTheme="majorHAnsi"/>
        </w:rPr>
        <w:t>a</w:t>
      </w:r>
      <w:r w:rsidRPr="00E146AE">
        <w:rPr>
          <w:rFonts w:asciiTheme="majorHAnsi" w:hAnsiTheme="majorHAnsi"/>
        </w:rPr>
        <w:t xml:space="preserve">estheticum en de zenuwen die als gevolg daarvan worden verdoofd. </w:t>
      </w:r>
      <w:r>
        <w:rPr>
          <w:rFonts w:asciiTheme="majorHAnsi" w:hAnsiTheme="majorHAnsi"/>
        </w:rPr>
        <w:t xml:space="preserve">De </w:t>
      </w:r>
      <w:r w:rsidRPr="00E146AE">
        <w:rPr>
          <w:rFonts w:asciiTheme="majorHAnsi" w:hAnsiTheme="majorHAnsi"/>
        </w:rPr>
        <w:t xml:space="preserve">blokkade van de nervus femoralis zorgt </w:t>
      </w:r>
      <w:r>
        <w:rPr>
          <w:rFonts w:asciiTheme="majorHAnsi" w:hAnsiTheme="majorHAnsi"/>
        </w:rPr>
        <w:t xml:space="preserve">voor </w:t>
      </w:r>
      <w:r w:rsidRPr="00E146AE">
        <w:rPr>
          <w:rFonts w:asciiTheme="majorHAnsi" w:hAnsiTheme="majorHAnsi"/>
        </w:rPr>
        <w:t>an</w:t>
      </w:r>
      <w:r w:rsidR="004D0353">
        <w:rPr>
          <w:rFonts w:asciiTheme="majorHAnsi" w:hAnsiTheme="majorHAnsi"/>
        </w:rPr>
        <w:t>a</w:t>
      </w:r>
      <w:r w:rsidRPr="00E146AE">
        <w:rPr>
          <w:rFonts w:asciiTheme="majorHAnsi" w:hAnsiTheme="majorHAnsi"/>
        </w:rPr>
        <w:t>esthesie</w:t>
      </w:r>
      <w:r>
        <w:rPr>
          <w:rFonts w:asciiTheme="majorHAnsi" w:hAnsiTheme="majorHAnsi"/>
        </w:rPr>
        <w:t xml:space="preserve"> van de het anterieu</w:t>
      </w:r>
      <w:r w:rsidRPr="00E146AE">
        <w:rPr>
          <w:rFonts w:asciiTheme="majorHAnsi" w:hAnsiTheme="majorHAnsi"/>
        </w:rPr>
        <w:t>re en mediale deel van het bovenbeen tot en met de knie soms doorlopend tot aan</w:t>
      </w:r>
      <w:r>
        <w:rPr>
          <w:rFonts w:asciiTheme="majorHAnsi" w:hAnsiTheme="majorHAnsi"/>
        </w:rPr>
        <w:t xml:space="preserve"> het</w:t>
      </w:r>
      <w:r w:rsidRPr="00E146AE">
        <w:rPr>
          <w:rFonts w:asciiTheme="majorHAnsi" w:hAnsiTheme="majorHAnsi"/>
        </w:rPr>
        <w:t xml:space="preserve"> mediale deel van het onderbeen en voet. De nervus femoralis geeft ook</w:t>
      </w:r>
      <w:r>
        <w:rPr>
          <w:rFonts w:asciiTheme="majorHAnsi" w:hAnsiTheme="majorHAnsi"/>
        </w:rPr>
        <w:t xml:space="preserve"> sensibele</w:t>
      </w:r>
      <w:r w:rsidRPr="00E146AE">
        <w:rPr>
          <w:rFonts w:asciiTheme="majorHAnsi" w:hAnsiTheme="majorHAnsi"/>
        </w:rPr>
        <w:t xml:space="preserve"> takken af die het heupgewricht verzorgen. Het anterolaterale deel van het bovenbeen wordt verzorgd door de nervus cutaneus lateralis femoris</w:t>
      </w:r>
      <w:r w:rsidR="004D0353">
        <w:rPr>
          <w:rFonts w:asciiTheme="majorHAnsi" w:hAnsiTheme="majorHAnsi"/>
        </w:rPr>
        <w:t xml:space="preserve">. </w:t>
      </w:r>
      <w:r w:rsidRPr="00E146AE">
        <w:rPr>
          <w:rFonts w:asciiTheme="majorHAnsi" w:hAnsiTheme="majorHAnsi"/>
        </w:rPr>
        <w:t>De nervus obturatorius verzorgt distale mediale deel van het bovenbeen en geeft ook takken af aan het heupgewricht. Deze zenuw wordt bij een FICB in minderheid van de gevallen verdoofd.</w:t>
      </w:r>
      <w:r w:rsidR="004D0353">
        <w:rPr>
          <w:rFonts w:asciiTheme="majorHAnsi" w:hAnsiTheme="majorHAnsi"/>
          <w:vertAlign w:val="superscript"/>
        </w:rPr>
        <w:t>10</w:t>
      </w:r>
    </w:p>
    <w:p w14:paraId="0E320A25" w14:textId="77777777" w:rsidR="008328A9" w:rsidRDefault="008328A9" w:rsidP="008328A9">
      <w:pPr>
        <w:rPr>
          <w:rFonts w:asciiTheme="majorHAnsi" w:hAnsiTheme="majorHAnsi"/>
          <w:noProof/>
          <w:lang w:val="en-US"/>
        </w:rPr>
      </w:pPr>
      <w:r w:rsidRPr="00E146AE">
        <w:rPr>
          <w:rFonts w:asciiTheme="majorHAnsi" w:hAnsiTheme="majorHAnsi"/>
          <w:noProof/>
          <w:lang w:val="en-US"/>
        </w:rPr>
        <w:drawing>
          <wp:inline distT="0" distB="0" distL="0" distR="0" wp14:anchorId="0910C4C1" wp14:editId="6358D828">
            <wp:extent cx="4368800" cy="4219867"/>
            <wp:effectExtent l="0" t="0" r="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teotomen been.png"/>
                    <pic:cNvPicPr/>
                  </pic:nvPicPr>
                  <pic:blipFill rotWithShape="1">
                    <a:blip r:embed="rId8">
                      <a:extLst>
                        <a:ext uri="{28A0092B-C50C-407E-A947-70E740481C1C}">
                          <a14:useLocalDpi xmlns:a14="http://schemas.microsoft.com/office/drawing/2010/main" val="0"/>
                        </a:ext>
                      </a:extLst>
                    </a:blip>
                    <a:srcRect l="2647" t="1390" r="287" b="161"/>
                    <a:stretch/>
                  </pic:blipFill>
                  <pic:spPr bwMode="auto">
                    <a:xfrm>
                      <a:off x="0" y="0"/>
                      <a:ext cx="4370198" cy="422121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0BBF3BA" w14:textId="77777777" w:rsidR="008328A9" w:rsidRPr="0010269A" w:rsidRDefault="008328A9" w:rsidP="008328A9">
      <w:pPr>
        <w:rPr>
          <w:rFonts w:asciiTheme="majorHAnsi" w:hAnsiTheme="majorHAnsi" w:cs="Arial"/>
          <w:noProof/>
          <w:sz w:val="20"/>
          <w:szCs w:val="20"/>
        </w:rPr>
      </w:pPr>
      <w:r w:rsidRPr="0010269A">
        <w:rPr>
          <w:rFonts w:asciiTheme="majorHAnsi" w:hAnsiTheme="majorHAnsi" w:cs="Arial"/>
          <w:noProof/>
          <w:sz w:val="20"/>
          <w:szCs w:val="20"/>
        </w:rPr>
        <w:t xml:space="preserve">Dermatomen, myotomen en osteotomen van het been met </w:t>
      </w:r>
    </w:p>
    <w:p w14:paraId="3581E895" w14:textId="77777777" w:rsidR="008328A9" w:rsidRPr="0010269A" w:rsidRDefault="008328A9" w:rsidP="008328A9">
      <w:pPr>
        <w:rPr>
          <w:rFonts w:asciiTheme="majorHAnsi" w:hAnsiTheme="majorHAnsi" w:cs="Arial"/>
          <w:sz w:val="20"/>
          <w:szCs w:val="20"/>
          <w:lang w:val="en-US"/>
        </w:rPr>
      </w:pPr>
      <w:r w:rsidRPr="00CE2A45">
        <w:rPr>
          <w:rFonts w:asciiTheme="majorHAnsi" w:hAnsiTheme="majorHAnsi" w:cs="Arial"/>
          <w:noProof/>
          <w:sz w:val="20"/>
          <w:szCs w:val="20"/>
          <w:lang w:val="en-US"/>
        </w:rPr>
        <w:t xml:space="preserve">oa </w:t>
      </w:r>
      <w:r w:rsidRPr="0010269A">
        <w:rPr>
          <w:rFonts w:asciiTheme="majorHAnsi" w:hAnsiTheme="majorHAnsi" w:cs="Arial"/>
          <w:sz w:val="20"/>
          <w:szCs w:val="20"/>
          <w:lang w:val="en-US"/>
        </w:rPr>
        <w:t>n femoralis, n cutaneus lateralis femoris en n obturatorius</w:t>
      </w:r>
    </w:p>
    <w:p w14:paraId="53C476F1" w14:textId="77777777" w:rsidR="008328A9" w:rsidRDefault="008328A9" w:rsidP="008328A9">
      <w:pPr>
        <w:rPr>
          <w:rFonts w:asciiTheme="majorHAnsi" w:hAnsiTheme="majorHAnsi" w:cs="Arial"/>
          <w:i/>
          <w:noProof/>
          <w:lang w:val="en-US"/>
        </w:rPr>
      </w:pPr>
    </w:p>
    <w:p w14:paraId="3313DB16" w14:textId="77777777" w:rsidR="008328A9" w:rsidRDefault="008328A9" w:rsidP="008328A9">
      <w:pPr>
        <w:rPr>
          <w:rFonts w:asciiTheme="majorHAnsi" w:hAnsiTheme="majorHAnsi" w:cs="Arial"/>
          <w:i/>
          <w:noProof/>
          <w:lang w:val="en-US"/>
        </w:rPr>
      </w:pPr>
    </w:p>
    <w:p w14:paraId="1BC8A52C" w14:textId="77777777" w:rsidR="008328A9" w:rsidRDefault="008328A9" w:rsidP="008328A9">
      <w:pPr>
        <w:rPr>
          <w:rFonts w:asciiTheme="majorHAnsi" w:hAnsiTheme="majorHAnsi" w:cs="Arial"/>
          <w:i/>
          <w:noProof/>
          <w:lang w:val="en-US"/>
        </w:rPr>
      </w:pPr>
    </w:p>
    <w:p w14:paraId="7B755C14" w14:textId="77777777" w:rsidR="008328A9" w:rsidRPr="00E146AE" w:rsidRDefault="008328A9" w:rsidP="008328A9">
      <w:pPr>
        <w:rPr>
          <w:rFonts w:asciiTheme="majorHAnsi" w:hAnsiTheme="majorHAnsi" w:cs="Arial"/>
          <w:i/>
          <w:noProof/>
          <w:lang w:val="en-US"/>
        </w:rPr>
      </w:pPr>
    </w:p>
    <w:p w14:paraId="1265D77C" w14:textId="77777777" w:rsidR="00BD2102" w:rsidRPr="0010269A" w:rsidRDefault="00BD2102" w:rsidP="008328A9">
      <w:pPr>
        <w:rPr>
          <w:rFonts w:asciiTheme="majorHAnsi" w:hAnsiTheme="majorHAnsi"/>
          <w:b/>
          <w:noProof/>
          <w:lang w:val="en-US"/>
        </w:rPr>
      </w:pPr>
    </w:p>
    <w:p w14:paraId="605A55F6" w14:textId="77777777" w:rsidR="008328A9" w:rsidRDefault="008328A9" w:rsidP="008328A9">
      <w:pPr>
        <w:rPr>
          <w:rFonts w:asciiTheme="majorHAnsi" w:hAnsiTheme="majorHAnsi"/>
          <w:b/>
          <w:noProof/>
        </w:rPr>
      </w:pPr>
      <w:r w:rsidRPr="00E146AE">
        <w:rPr>
          <w:rFonts w:asciiTheme="majorHAnsi" w:hAnsiTheme="majorHAnsi"/>
          <w:b/>
          <w:noProof/>
        </w:rPr>
        <w:t>Echografische anatomie en landmarks</w:t>
      </w:r>
    </w:p>
    <w:p w14:paraId="04A0B163" w14:textId="1B2E4DAC" w:rsidR="008328A9" w:rsidRDefault="008328A9" w:rsidP="008328A9">
      <w:pPr>
        <w:rPr>
          <w:rFonts w:asciiTheme="majorHAnsi" w:hAnsiTheme="majorHAnsi"/>
        </w:rPr>
      </w:pPr>
      <w:r>
        <w:rPr>
          <w:rFonts w:asciiTheme="majorHAnsi" w:hAnsiTheme="majorHAnsi"/>
        </w:rPr>
        <w:t>Met de probe net caudaal van en parallel aan het ligamentum inguinale kan men van lateraal naar mediaal de</w:t>
      </w:r>
      <w:r w:rsidRPr="00E146AE">
        <w:rPr>
          <w:rFonts w:asciiTheme="majorHAnsi" w:hAnsiTheme="majorHAnsi"/>
        </w:rPr>
        <w:t xml:space="preserve"> n</w:t>
      </w:r>
      <w:r w:rsidR="00211A74">
        <w:rPr>
          <w:rFonts w:asciiTheme="majorHAnsi" w:hAnsiTheme="majorHAnsi"/>
        </w:rPr>
        <w:t>ervus</w:t>
      </w:r>
      <w:r w:rsidRPr="00E146AE">
        <w:rPr>
          <w:rFonts w:asciiTheme="majorHAnsi" w:hAnsiTheme="majorHAnsi"/>
        </w:rPr>
        <w:t>, arteria en vena femoralis</w:t>
      </w:r>
      <w:r>
        <w:rPr>
          <w:rFonts w:asciiTheme="majorHAnsi" w:hAnsiTheme="majorHAnsi"/>
        </w:rPr>
        <w:t xml:space="preserve"> visualiseren. De probemarker is hierbij aan de laterale zijde van de patiënt. Gebrui</w:t>
      </w:r>
      <w:r w:rsidR="00211A74">
        <w:rPr>
          <w:rFonts w:asciiTheme="majorHAnsi" w:hAnsiTheme="majorHAnsi"/>
        </w:rPr>
        <w:t xml:space="preserve">k eventueel colordoppler om de </w:t>
      </w:r>
      <w:r>
        <w:rPr>
          <w:rFonts w:asciiTheme="majorHAnsi" w:hAnsiTheme="majorHAnsi"/>
        </w:rPr>
        <w:t>vaten beter</w:t>
      </w:r>
      <w:r w:rsidR="00211A74">
        <w:rPr>
          <w:rFonts w:asciiTheme="majorHAnsi" w:hAnsiTheme="majorHAnsi"/>
        </w:rPr>
        <w:t xml:space="preserve"> in beeld te brengen. De ovale/driehoekige nervus</w:t>
      </w:r>
      <w:r>
        <w:rPr>
          <w:rFonts w:asciiTheme="majorHAnsi" w:hAnsiTheme="majorHAnsi"/>
        </w:rPr>
        <w:t>,</w:t>
      </w:r>
      <w:r w:rsidR="00211A74">
        <w:rPr>
          <w:rFonts w:asciiTheme="majorHAnsi" w:hAnsiTheme="majorHAnsi"/>
        </w:rPr>
        <w:t xml:space="preserve"> </w:t>
      </w:r>
      <w:r>
        <w:rPr>
          <w:rFonts w:asciiTheme="majorHAnsi" w:hAnsiTheme="majorHAnsi"/>
        </w:rPr>
        <w:t>lateraal van de arterie, is voornamelijk hyperechogeen met een interne structuur die doet denken aan een honingraad. De fascia ili</w:t>
      </w:r>
      <w:r w:rsidR="00481840">
        <w:rPr>
          <w:rFonts w:asciiTheme="majorHAnsi" w:hAnsiTheme="majorHAnsi"/>
        </w:rPr>
        <w:t>aca is de hyperechogene (witachtige</w:t>
      </w:r>
      <w:r>
        <w:rPr>
          <w:rFonts w:asciiTheme="majorHAnsi" w:hAnsiTheme="majorHAnsi"/>
        </w:rPr>
        <w:t xml:space="preserve">) lijn bevindt zich vlak boven de nervus femoralis. </w:t>
      </w:r>
    </w:p>
    <w:p w14:paraId="23C1CF79" w14:textId="0C66D126" w:rsidR="008328A9" w:rsidRPr="004D0353" w:rsidRDefault="008328A9" w:rsidP="008328A9">
      <w:pPr>
        <w:rPr>
          <w:rFonts w:asciiTheme="majorHAnsi" w:hAnsiTheme="majorHAnsi"/>
        </w:rPr>
      </w:pPr>
      <w:r>
        <w:rPr>
          <w:rFonts w:asciiTheme="majorHAnsi" w:hAnsiTheme="majorHAnsi"/>
        </w:rPr>
        <w:t xml:space="preserve">Vanuit deze positie </w:t>
      </w:r>
      <w:r w:rsidRPr="00E146AE">
        <w:rPr>
          <w:rFonts w:asciiTheme="majorHAnsi" w:hAnsiTheme="majorHAnsi"/>
        </w:rPr>
        <w:t>wordt de probe naa</w:t>
      </w:r>
      <w:r w:rsidR="00481840">
        <w:rPr>
          <w:rFonts w:asciiTheme="majorHAnsi" w:hAnsiTheme="majorHAnsi"/>
        </w:rPr>
        <w:t xml:space="preserve">r lateraal geschoven zodat de m. </w:t>
      </w:r>
      <w:r w:rsidRPr="00E146AE">
        <w:rPr>
          <w:rFonts w:asciiTheme="majorHAnsi" w:hAnsiTheme="majorHAnsi"/>
        </w:rPr>
        <w:t>iliacus en fascia iliaca in beeld zijn en de ner</w:t>
      </w:r>
      <w:r w:rsidR="00211A74">
        <w:rPr>
          <w:rFonts w:asciiTheme="majorHAnsi" w:hAnsiTheme="majorHAnsi"/>
        </w:rPr>
        <w:t>vus, arteria</w:t>
      </w:r>
      <w:r w:rsidR="00481840">
        <w:rPr>
          <w:rFonts w:asciiTheme="majorHAnsi" w:hAnsiTheme="majorHAnsi"/>
        </w:rPr>
        <w:t xml:space="preserve"> en vena niet meer </w:t>
      </w:r>
      <w:r w:rsidRPr="00E146AE">
        <w:rPr>
          <w:rFonts w:asciiTheme="majorHAnsi" w:hAnsiTheme="majorHAnsi"/>
        </w:rPr>
        <w:t>(</w:t>
      </w:r>
      <w:r w:rsidRPr="00481840">
        <w:rPr>
          <w:rFonts w:asciiTheme="majorHAnsi" w:hAnsiTheme="majorHAnsi"/>
          <w:i/>
        </w:rPr>
        <w:t>zie onderstaande illustraties</w:t>
      </w:r>
      <w:r w:rsidRPr="00E146AE">
        <w:rPr>
          <w:rFonts w:asciiTheme="majorHAnsi" w:hAnsiTheme="majorHAnsi"/>
        </w:rPr>
        <w:t>)</w:t>
      </w:r>
      <w:r w:rsidR="00481840">
        <w:rPr>
          <w:rFonts w:asciiTheme="majorHAnsi" w:hAnsiTheme="majorHAnsi"/>
        </w:rPr>
        <w:t>.</w:t>
      </w:r>
      <w:r w:rsidR="004D0353">
        <w:rPr>
          <w:rFonts w:asciiTheme="majorHAnsi" w:hAnsiTheme="majorHAnsi"/>
          <w:vertAlign w:val="superscript"/>
        </w:rPr>
        <w:t>10</w:t>
      </w:r>
      <w:r w:rsidR="00A16302">
        <w:rPr>
          <w:rFonts w:asciiTheme="majorHAnsi" w:hAnsiTheme="majorHAnsi"/>
          <w:vertAlign w:val="superscript"/>
        </w:rPr>
        <w:t>,11</w:t>
      </w:r>
    </w:p>
    <w:p w14:paraId="5D412AC0" w14:textId="77777777" w:rsidR="008328A9" w:rsidRPr="00E146AE" w:rsidRDefault="008328A9" w:rsidP="008328A9">
      <w:pPr>
        <w:rPr>
          <w:rFonts w:asciiTheme="majorHAnsi" w:hAnsiTheme="majorHAnsi"/>
        </w:rPr>
      </w:pPr>
    </w:p>
    <w:p w14:paraId="2811E0C4" w14:textId="77777777" w:rsidR="008328A9" w:rsidRPr="00E146AE" w:rsidRDefault="008328A9" w:rsidP="008328A9">
      <w:pPr>
        <w:ind w:left="1416" w:firstLine="708"/>
        <w:rPr>
          <w:rFonts w:asciiTheme="majorHAnsi" w:hAnsiTheme="majorHAnsi"/>
        </w:rPr>
      </w:pPr>
      <w:r>
        <w:rPr>
          <w:rFonts w:asciiTheme="majorHAnsi" w:hAnsiTheme="majorHAnsi"/>
          <w:noProof/>
          <w:lang w:val="en-US"/>
        </w:rPr>
        <w:drawing>
          <wp:inline distT="0" distB="0" distL="0" distR="0" wp14:anchorId="626971A3" wp14:editId="023964C4">
            <wp:extent cx="3338195" cy="1995700"/>
            <wp:effectExtent l="0" t="0" r="0" b="1143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4-04-17 om 21.16.17.png"/>
                    <pic:cNvPicPr/>
                  </pic:nvPicPr>
                  <pic:blipFill>
                    <a:blip r:embed="rId9">
                      <a:extLst>
                        <a:ext uri="{28A0092B-C50C-407E-A947-70E740481C1C}">
                          <a14:useLocalDpi xmlns:a14="http://schemas.microsoft.com/office/drawing/2010/main" val="0"/>
                        </a:ext>
                      </a:extLst>
                    </a:blip>
                    <a:stretch>
                      <a:fillRect/>
                    </a:stretch>
                  </pic:blipFill>
                  <pic:spPr>
                    <a:xfrm>
                      <a:off x="0" y="0"/>
                      <a:ext cx="3338423" cy="1995836"/>
                    </a:xfrm>
                    <a:prstGeom prst="rect">
                      <a:avLst/>
                    </a:prstGeom>
                  </pic:spPr>
                </pic:pic>
              </a:graphicData>
            </a:graphic>
          </wp:inline>
        </w:drawing>
      </w:r>
    </w:p>
    <w:p w14:paraId="50E890F3" w14:textId="77777777" w:rsidR="008328A9" w:rsidRPr="00E146AE" w:rsidRDefault="008328A9" w:rsidP="008328A9">
      <w:pPr>
        <w:rPr>
          <w:rFonts w:asciiTheme="majorHAnsi" w:hAnsiTheme="majorHAnsi"/>
        </w:rPr>
      </w:pPr>
      <w:r>
        <w:rPr>
          <w:rFonts w:asciiTheme="majorHAnsi" w:hAnsiTheme="majorHAnsi"/>
        </w:rPr>
        <w:t xml:space="preserve">                     </w:t>
      </w:r>
    </w:p>
    <w:p w14:paraId="050D9AA4" w14:textId="77777777" w:rsidR="008328A9" w:rsidRPr="00E146AE" w:rsidRDefault="008328A9" w:rsidP="008328A9">
      <w:pPr>
        <w:rPr>
          <w:rFonts w:asciiTheme="majorHAnsi" w:hAnsiTheme="majorHAnsi"/>
        </w:rPr>
      </w:pPr>
      <w:r w:rsidRPr="00E146AE">
        <w:rPr>
          <w:rFonts w:asciiTheme="majorHAnsi" w:hAnsiTheme="majorHAnsi"/>
          <w:noProof/>
          <w:lang w:val="en-US"/>
        </w:rPr>
        <w:drawing>
          <wp:inline distT="0" distB="0" distL="0" distR="0" wp14:anchorId="6EDB71EA" wp14:editId="73AE1F7C">
            <wp:extent cx="6099556" cy="2031811"/>
            <wp:effectExtent l="0" t="0" r="0" b="635"/>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4-03-27 om 15.17.58.png"/>
                    <pic:cNvPicPr/>
                  </pic:nvPicPr>
                  <pic:blipFill rotWithShape="1">
                    <a:blip r:embed="rId10">
                      <a:extLst>
                        <a:ext uri="{28A0092B-C50C-407E-A947-70E740481C1C}">
                          <a14:useLocalDpi xmlns:a14="http://schemas.microsoft.com/office/drawing/2010/main" val="0"/>
                        </a:ext>
                      </a:extLst>
                    </a:blip>
                    <a:srcRect l="34414" t="6390" b="15513"/>
                    <a:stretch/>
                  </pic:blipFill>
                  <pic:spPr bwMode="auto">
                    <a:xfrm>
                      <a:off x="0" y="0"/>
                      <a:ext cx="6102127" cy="203266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5F22951" w14:textId="77777777" w:rsidR="008328A9" w:rsidRPr="00E146AE" w:rsidRDefault="008328A9" w:rsidP="008328A9">
      <w:pPr>
        <w:rPr>
          <w:rFonts w:asciiTheme="majorHAnsi" w:hAnsiTheme="majorHAnsi"/>
          <w:b/>
        </w:rPr>
      </w:pPr>
    </w:p>
    <w:p w14:paraId="6627FAEA" w14:textId="4AA7FBBE" w:rsidR="008328A9" w:rsidRPr="002933A9" w:rsidRDefault="008328A9" w:rsidP="008328A9">
      <w:pPr>
        <w:rPr>
          <w:rFonts w:asciiTheme="majorHAnsi" w:hAnsiTheme="majorHAnsi"/>
          <w:sz w:val="20"/>
          <w:szCs w:val="20"/>
        </w:rPr>
      </w:pPr>
      <w:r w:rsidRPr="002933A9">
        <w:rPr>
          <w:rFonts w:asciiTheme="majorHAnsi" w:hAnsiTheme="majorHAnsi"/>
          <w:sz w:val="20"/>
          <w:szCs w:val="20"/>
        </w:rPr>
        <w:t>Probe</w:t>
      </w:r>
      <w:r w:rsidR="00211A74">
        <w:rPr>
          <w:rFonts w:asciiTheme="majorHAnsi" w:hAnsiTheme="majorHAnsi"/>
          <w:sz w:val="20"/>
          <w:szCs w:val="20"/>
        </w:rPr>
        <w:t xml:space="preserve">positie meer lateraal </w:t>
      </w:r>
      <w:r w:rsidR="00211A74">
        <w:rPr>
          <w:rFonts w:asciiTheme="majorHAnsi" w:hAnsiTheme="majorHAnsi"/>
          <w:sz w:val="20"/>
          <w:szCs w:val="20"/>
        </w:rPr>
        <w:tab/>
      </w:r>
      <w:r w:rsidR="00211A74">
        <w:rPr>
          <w:rFonts w:asciiTheme="majorHAnsi" w:hAnsiTheme="majorHAnsi"/>
          <w:sz w:val="20"/>
          <w:szCs w:val="20"/>
        </w:rPr>
        <w:tab/>
      </w:r>
      <w:r w:rsidR="00211A74">
        <w:rPr>
          <w:rFonts w:asciiTheme="majorHAnsi" w:hAnsiTheme="majorHAnsi"/>
          <w:sz w:val="20"/>
          <w:szCs w:val="20"/>
        </w:rPr>
        <w:tab/>
      </w:r>
      <w:r w:rsidR="00211A74">
        <w:rPr>
          <w:rFonts w:asciiTheme="majorHAnsi" w:hAnsiTheme="majorHAnsi"/>
          <w:sz w:val="20"/>
          <w:szCs w:val="20"/>
        </w:rPr>
        <w:tab/>
        <w:t>Probe</w:t>
      </w:r>
      <w:r w:rsidRPr="002933A9">
        <w:rPr>
          <w:rFonts w:asciiTheme="majorHAnsi" w:hAnsiTheme="majorHAnsi"/>
          <w:sz w:val="20"/>
          <w:szCs w:val="20"/>
        </w:rPr>
        <w:t>positie meer mediaal</w:t>
      </w:r>
    </w:p>
    <w:p w14:paraId="26D1D1D4" w14:textId="77777777" w:rsidR="008328A9" w:rsidRPr="002933A9" w:rsidRDefault="008328A9" w:rsidP="008328A9">
      <w:pPr>
        <w:rPr>
          <w:rFonts w:asciiTheme="majorHAnsi" w:hAnsiTheme="majorHAnsi"/>
          <w:sz w:val="20"/>
          <w:szCs w:val="20"/>
        </w:rPr>
      </w:pPr>
    </w:p>
    <w:p w14:paraId="5A6B7E4B" w14:textId="12E7C45D" w:rsidR="008328A9" w:rsidRPr="0010269A" w:rsidRDefault="00211A74" w:rsidP="008328A9">
      <w:pPr>
        <w:rPr>
          <w:rFonts w:asciiTheme="majorHAnsi" w:hAnsiTheme="majorHAnsi"/>
          <w:i/>
          <w:sz w:val="20"/>
          <w:szCs w:val="20"/>
          <w:lang w:val="en-US"/>
        </w:rPr>
      </w:pPr>
      <w:r w:rsidRPr="0010269A">
        <w:rPr>
          <w:rFonts w:asciiTheme="majorHAnsi" w:hAnsiTheme="majorHAnsi"/>
          <w:i/>
          <w:sz w:val="20"/>
          <w:szCs w:val="20"/>
          <w:lang w:val="en-US"/>
        </w:rPr>
        <w:t>SaM = musc sartor</w:t>
      </w:r>
      <w:r w:rsidR="008328A9" w:rsidRPr="0010269A">
        <w:rPr>
          <w:rFonts w:asciiTheme="majorHAnsi" w:hAnsiTheme="majorHAnsi"/>
          <w:i/>
          <w:sz w:val="20"/>
          <w:szCs w:val="20"/>
          <w:lang w:val="en-US"/>
        </w:rPr>
        <w:t xml:space="preserve">ius </w:t>
      </w:r>
      <w:r w:rsidR="008328A9" w:rsidRPr="0010269A">
        <w:rPr>
          <w:rFonts w:asciiTheme="majorHAnsi" w:hAnsiTheme="majorHAnsi"/>
          <w:i/>
          <w:sz w:val="20"/>
          <w:szCs w:val="20"/>
          <w:lang w:val="en-US"/>
        </w:rPr>
        <w:br/>
        <w:t>FN = nervus fermoralis</w:t>
      </w:r>
    </w:p>
    <w:p w14:paraId="68D8D9A3" w14:textId="16F67EC6" w:rsidR="008328A9" w:rsidRPr="002933A9" w:rsidRDefault="00211A74" w:rsidP="008328A9">
      <w:pPr>
        <w:rPr>
          <w:rFonts w:asciiTheme="majorHAnsi" w:hAnsiTheme="majorHAnsi"/>
          <w:i/>
          <w:sz w:val="20"/>
          <w:szCs w:val="20"/>
        </w:rPr>
      </w:pPr>
      <w:r>
        <w:rPr>
          <w:rFonts w:asciiTheme="majorHAnsi" w:hAnsiTheme="majorHAnsi"/>
          <w:i/>
          <w:sz w:val="20"/>
          <w:szCs w:val="20"/>
        </w:rPr>
        <w:t>FA = arteria</w:t>
      </w:r>
      <w:r w:rsidR="008328A9">
        <w:rPr>
          <w:rFonts w:asciiTheme="majorHAnsi" w:hAnsiTheme="majorHAnsi"/>
          <w:i/>
          <w:sz w:val="20"/>
          <w:szCs w:val="20"/>
        </w:rPr>
        <w:t xml:space="preserve"> femoralis</w:t>
      </w:r>
    </w:p>
    <w:p w14:paraId="1CDB7F93" w14:textId="77777777" w:rsidR="008328A9" w:rsidRDefault="008328A9" w:rsidP="00EE2BBB">
      <w:pPr>
        <w:rPr>
          <w:rFonts w:asciiTheme="majorHAnsi" w:hAnsiTheme="majorHAnsi"/>
          <w:b/>
        </w:rPr>
      </w:pPr>
    </w:p>
    <w:p w14:paraId="3F5B5FA7" w14:textId="77777777" w:rsidR="008328A9" w:rsidRDefault="008328A9" w:rsidP="00EE2BBB">
      <w:pPr>
        <w:rPr>
          <w:rFonts w:asciiTheme="majorHAnsi" w:hAnsiTheme="majorHAnsi"/>
          <w:b/>
        </w:rPr>
      </w:pPr>
    </w:p>
    <w:p w14:paraId="2F716468" w14:textId="77777777" w:rsidR="008328A9" w:rsidRDefault="008328A9" w:rsidP="00EE2BBB">
      <w:pPr>
        <w:rPr>
          <w:rFonts w:asciiTheme="majorHAnsi" w:hAnsiTheme="majorHAnsi"/>
          <w:b/>
        </w:rPr>
      </w:pPr>
    </w:p>
    <w:p w14:paraId="7055E4FD" w14:textId="77777777" w:rsidR="00982522" w:rsidRDefault="00982522" w:rsidP="00174456">
      <w:pPr>
        <w:rPr>
          <w:rFonts w:asciiTheme="majorHAnsi" w:hAnsiTheme="majorHAnsi"/>
          <w:b/>
        </w:rPr>
      </w:pPr>
    </w:p>
    <w:p w14:paraId="2A3EB7AC" w14:textId="77777777" w:rsidR="00982522" w:rsidRDefault="00982522" w:rsidP="00174456">
      <w:pPr>
        <w:rPr>
          <w:rFonts w:asciiTheme="majorHAnsi" w:hAnsiTheme="majorHAnsi"/>
          <w:b/>
        </w:rPr>
      </w:pPr>
    </w:p>
    <w:p w14:paraId="4318FB67" w14:textId="77777777" w:rsidR="00982522" w:rsidRDefault="00982522" w:rsidP="00174456">
      <w:pPr>
        <w:rPr>
          <w:rFonts w:asciiTheme="majorHAnsi" w:hAnsiTheme="majorHAnsi"/>
          <w:b/>
        </w:rPr>
      </w:pPr>
    </w:p>
    <w:p w14:paraId="6D87B1DC" w14:textId="0F119E34" w:rsidR="00174456" w:rsidRDefault="00982522" w:rsidP="00174456">
      <w:pPr>
        <w:rPr>
          <w:rFonts w:asciiTheme="majorHAnsi" w:hAnsiTheme="majorHAnsi"/>
          <w:b/>
        </w:rPr>
      </w:pPr>
      <w:r>
        <w:rPr>
          <w:rFonts w:asciiTheme="majorHAnsi" w:hAnsiTheme="majorHAnsi"/>
          <w:b/>
        </w:rPr>
        <w:t>6</w:t>
      </w:r>
      <w:r w:rsidR="00131623">
        <w:rPr>
          <w:rFonts w:asciiTheme="majorHAnsi" w:hAnsiTheme="majorHAnsi"/>
          <w:b/>
        </w:rPr>
        <w:t xml:space="preserve"> VOORBEREIDING </w:t>
      </w:r>
      <w:r w:rsidR="00912892">
        <w:rPr>
          <w:rFonts w:asciiTheme="majorHAnsi" w:hAnsiTheme="majorHAnsi"/>
          <w:b/>
        </w:rPr>
        <w:t>BLOK-PROCEDURE</w:t>
      </w:r>
      <w:r w:rsidR="00131623">
        <w:rPr>
          <w:rFonts w:asciiTheme="majorHAnsi" w:hAnsiTheme="majorHAnsi"/>
          <w:b/>
        </w:rPr>
        <w:br/>
      </w:r>
    </w:p>
    <w:p w14:paraId="4E4DD0C8" w14:textId="367D46D1" w:rsidR="00D63CE5" w:rsidRPr="0064246C" w:rsidRDefault="0064246C" w:rsidP="00D63CE5">
      <w:pPr>
        <w:rPr>
          <w:rFonts w:asciiTheme="majorHAnsi" w:hAnsiTheme="majorHAnsi"/>
          <w:b/>
        </w:rPr>
      </w:pPr>
      <w:r>
        <w:rPr>
          <w:rFonts w:asciiTheme="majorHAnsi" w:hAnsiTheme="majorHAnsi"/>
          <w:b/>
        </w:rPr>
        <w:t>Checklist v</w:t>
      </w:r>
      <w:r w:rsidR="00D63CE5" w:rsidRPr="00E146AE">
        <w:rPr>
          <w:rFonts w:asciiTheme="majorHAnsi" w:hAnsiTheme="majorHAnsi"/>
          <w:b/>
        </w:rPr>
        <w:t>oorbereiding</w:t>
      </w:r>
    </w:p>
    <w:p w14:paraId="6D1F7CB4" w14:textId="1ECCC85B" w:rsidR="00D63CE5" w:rsidRPr="00D63CE5" w:rsidRDefault="00D63CE5" w:rsidP="00D63CE5">
      <w:pPr>
        <w:pStyle w:val="Lijstalinea"/>
        <w:numPr>
          <w:ilvl w:val="0"/>
          <w:numId w:val="2"/>
        </w:numPr>
        <w:rPr>
          <w:rFonts w:asciiTheme="majorHAnsi" w:hAnsiTheme="majorHAnsi"/>
        </w:rPr>
      </w:pPr>
      <w:r w:rsidRPr="00D63CE5">
        <w:rPr>
          <w:rFonts w:asciiTheme="majorHAnsi" w:hAnsiTheme="majorHAnsi"/>
        </w:rPr>
        <w:t xml:space="preserve">Indicatie stellen </w:t>
      </w:r>
      <w:r w:rsidR="0064246C">
        <w:rPr>
          <w:rFonts w:asciiTheme="majorHAnsi" w:hAnsiTheme="majorHAnsi"/>
        </w:rPr>
        <w:t xml:space="preserve">en contra-indicaties checken </w:t>
      </w:r>
      <w:r w:rsidR="0064246C" w:rsidRPr="0064246C">
        <w:rPr>
          <w:rFonts w:asciiTheme="majorHAnsi" w:hAnsiTheme="majorHAnsi"/>
          <w:i/>
        </w:rPr>
        <w:t>(zie ‘3 Indicaties en contra-indicaties’)</w:t>
      </w:r>
    </w:p>
    <w:p w14:paraId="7112845C" w14:textId="4556677C" w:rsidR="00D63CE5" w:rsidRDefault="0064246C" w:rsidP="00D63CE5">
      <w:pPr>
        <w:pStyle w:val="Lijstalinea"/>
        <w:numPr>
          <w:ilvl w:val="0"/>
          <w:numId w:val="2"/>
        </w:numPr>
        <w:rPr>
          <w:rFonts w:asciiTheme="majorHAnsi" w:hAnsiTheme="majorHAnsi"/>
        </w:rPr>
      </w:pPr>
      <w:r>
        <w:rPr>
          <w:rFonts w:asciiTheme="majorHAnsi" w:hAnsiTheme="majorHAnsi"/>
        </w:rPr>
        <w:t>Team inlichten</w:t>
      </w:r>
    </w:p>
    <w:p w14:paraId="166F59FC" w14:textId="22BCF8E1" w:rsidR="0064246C" w:rsidRDefault="0064246C" w:rsidP="00D63CE5">
      <w:pPr>
        <w:pStyle w:val="Lijstalinea"/>
        <w:numPr>
          <w:ilvl w:val="0"/>
          <w:numId w:val="2"/>
        </w:numPr>
        <w:rPr>
          <w:rFonts w:asciiTheme="majorHAnsi" w:hAnsiTheme="majorHAnsi"/>
        </w:rPr>
      </w:pPr>
      <w:r>
        <w:rPr>
          <w:rFonts w:asciiTheme="majorHAnsi" w:hAnsiTheme="majorHAnsi"/>
        </w:rPr>
        <w:t>Patiënt inlichten over procedure en de eventuele complicaties</w:t>
      </w:r>
      <w:r w:rsidR="002668D9">
        <w:rPr>
          <w:rFonts w:asciiTheme="majorHAnsi" w:hAnsiTheme="majorHAnsi"/>
        </w:rPr>
        <w:t xml:space="preserve"> </w:t>
      </w:r>
      <w:r w:rsidR="002668D9" w:rsidRPr="002668D9">
        <w:rPr>
          <w:rFonts w:asciiTheme="majorHAnsi" w:hAnsiTheme="majorHAnsi"/>
          <w:i/>
        </w:rPr>
        <w:t>(zie ‘5 Uitvoering’)</w:t>
      </w:r>
    </w:p>
    <w:p w14:paraId="4A10D4C0" w14:textId="71E5B43C" w:rsidR="0064246C" w:rsidRPr="00B95D80" w:rsidRDefault="0064246C" w:rsidP="00D63CE5">
      <w:pPr>
        <w:pStyle w:val="Lijstalinea"/>
        <w:numPr>
          <w:ilvl w:val="0"/>
          <w:numId w:val="2"/>
        </w:numPr>
        <w:rPr>
          <w:rFonts w:asciiTheme="majorHAnsi" w:hAnsiTheme="majorHAnsi"/>
        </w:rPr>
      </w:pPr>
      <w:r>
        <w:rPr>
          <w:rFonts w:asciiTheme="majorHAnsi" w:hAnsiTheme="majorHAnsi"/>
        </w:rPr>
        <w:t>Benodigdheden blo</w:t>
      </w:r>
      <w:r w:rsidR="00106B00">
        <w:rPr>
          <w:rFonts w:asciiTheme="majorHAnsi" w:hAnsiTheme="majorHAnsi"/>
        </w:rPr>
        <w:t>c</w:t>
      </w:r>
      <w:r>
        <w:rPr>
          <w:rFonts w:asciiTheme="majorHAnsi" w:hAnsiTheme="majorHAnsi"/>
        </w:rPr>
        <w:t xml:space="preserve">k-bak checken </w:t>
      </w:r>
      <w:r w:rsidRPr="0064246C">
        <w:rPr>
          <w:rFonts w:asciiTheme="majorHAnsi" w:hAnsiTheme="majorHAnsi"/>
          <w:i/>
        </w:rPr>
        <w:t>(zie hieronder)</w:t>
      </w:r>
    </w:p>
    <w:p w14:paraId="7100A45F" w14:textId="507EC472" w:rsidR="00B95D80" w:rsidRPr="00B95D80" w:rsidRDefault="00B95D80" w:rsidP="00B95D80">
      <w:pPr>
        <w:pStyle w:val="Lijstalinea"/>
        <w:numPr>
          <w:ilvl w:val="0"/>
          <w:numId w:val="2"/>
        </w:numPr>
        <w:rPr>
          <w:rFonts w:asciiTheme="majorHAnsi" w:hAnsiTheme="majorHAnsi"/>
        </w:rPr>
      </w:pPr>
      <w:r w:rsidRPr="0064246C">
        <w:rPr>
          <w:rFonts w:asciiTheme="majorHAnsi" w:hAnsiTheme="majorHAnsi"/>
        </w:rPr>
        <w:t>Anestheticum voorbereiden</w:t>
      </w:r>
      <w:r>
        <w:rPr>
          <w:rFonts w:asciiTheme="majorHAnsi" w:hAnsiTheme="majorHAnsi"/>
          <w:i/>
        </w:rPr>
        <w:t xml:space="preserve"> (zie hieronder)</w:t>
      </w:r>
    </w:p>
    <w:p w14:paraId="72E9C55D" w14:textId="77777777" w:rsidR="0064246C" w:rsidRDefault="0064246C" w:rsidP="00D63CE5">
      <w:pPr>
        <w:pStyle w:val="Lijstalinea"/>
        <w:numPr>
          <w:ilvl w:val="0"/>
          <w:numId w:val="2"/>
        </w:numPr>
        <w:rPr>
          <w:rFonts w:asciiTheme="majorHAnsi" w:hAnsiTheme="majorHAnsi"/>
        </w:rPr>
      </w:pPr>
      <w:r>
        <w:rPr>
          <w:rFonts w:asciiTheme="majorHAnsi" w:hAnsiTheme="majorHAnsi"/>
        </w:rPr>
        <w:t xml:space="preserve">Patiënt positioneren in rugligging met een </w:t>
      </w:r>
      <w:r w:rsidR="00D63CE5" w:rsidRPr="0064246C">
        <w:rPr>
          <w:rFonts w:asciiTheme="majorHAnsi" w:hAnsiTheme="majorHAnsi"/>
        </w:rPr>
        <w:t>volledig gestrekte rug</w:t>
      </w:r>
    </w:p>
    <w:p w14:paraId="66F42CDF" w14:textId="77777777" w:rsidR="0064246C" w:rsidRDefault="00D63CE5" w:rsidP="00D63CE5">
      <w:pPr>
        <w:pStyle w:val="Lijstalinea"/>
        <w:numPr>
          <w:ilvl w:val="0"/>
          <w:numId w:val="2"/>
        </w:numPr>
        <w:rPr>
          <w:rFonts w:asciiTheme="majorHAnsi" w:hAnsiTheme="majorHAnsi"/>
        </w:rPr>
      </w:pPr>
      <w:r w:rsidRPr="0064246C">
        <w:rPr>
          <w:rFonts w:asciiTheme="majorHAnsi" w:hAnsiTheme="majorHAnsi"/>
        </w:rPr>
        <w:t xml:space="preserve">Check en documenteer de neurovasculaire status </w:t>
      </w:r>
      <w:r w:rsidR="0064246C">
        <w:rPr>
          <w:rFonts w:asciiTheme="majorHAnsi" w:hAnsiTheme="majorHAnsi"/>
        </w:rPr>
        <w:t xml:space="preserve">van het </w:t>
      </w:r>
      <w:r w:rsidRPr="0064246C">
        <w:rPr>
          <w:rFonts w:asciiTheme="majorHAnsi" w:hAnsiTheme="majorHAnsi"/>
        </w:rPr>
        <w:t xml:space="preserve">verzorgingsgebied </w:t>
      </w:r>
      <w:r w:rsidR="0064246C">
        <w:rPr>
          <w:rFonts w:asciiTheme="majorHAnsi" w:hAnsiTheme="majorHAnsi"/>
        </w:rPr>
        <w:t>van de betrokken zenuwen</w:t>
      </w:r>
    </w:p>
    <w:p w14:paraId="6EA8CFD1" w14:textId="77777777" w:rsidR="0064246C" w:rsidRDefault="0064246C" w:rsidP="00D63CE5">
      <w:pPr>
        <w:pStyle w:val="Lijstalinea"/>
        <w:numPr>
          <w:ilvl w:val="0"/>
          <w:numId w:val="2"/>
        </w:numPr>
        <w:rPr>
          <w:rFonts w:asciiTheme="majorHAnsi" w:hAnsiTheme="majorHAnsi"/>
        </w:rPr>
      </w:pPr>
      <w:r>
        <w:rPr>
          <w:rFonts w:asciiTheme="majorHAnsi" w:hAnsiTheme="majorHAnsi"/>
        </w:rPr>
        <w:t>Check en documenteer de p</w:t>
      </w:r>
      <w:r w:rsidR="00D63CE5" w:rsidRPr="0064246C">
        <w:rPr>
          <w:rFonts w:asciiTheme="majorHAnsi" w:hAnsiTheme="majorHAnsi"/>
        </w:rPr>
        <w:t xml:space="preserve">ijnscore </w:t>
      </w:r>
    </w:p>
    <w:p w14:paraId="5346ADB1" w14:textId="03BF32A0" w:rsidR="00D63CE5" w:rsidRDefault="00D63CE5" w:rsidP="00D63CE5">
      <w:pPr>
        <w:pStyle w:val="Lijstalinea"/>
        <w:numPr>
          <w:ilvl w:val="0"/>
          <w:numId w:val="2"/>
        </w:numPr>
        <w:rPr>
          <w:rFonts w:asciiTheme="majorHAnsi" w:hAnsiTheme="majorHAnsi"/>
        </w:rPr>
      </w:pPr>
      <w:r w:rsidRPr="0064246C">
        <w:rPr>
          <w:rFonts w:asciiTheme="majorHAnsi" w:hAnsiTheme="majorHAnsi"/>
        </w:rPr>
        <w:t xml:space="preserve">Patiënt aansluiten op monitor en vitale functies (saturatie, pols, bloeddruk) </w:t>
      </w:r>
      <w:r w:rsidR="0064246C">
        <w:rPr>
          <w:rFonts w:asciiTheme="majorHAnsi" w:hAnsiTheme="majorHAnsi"/>
        </w:rPr>
        <w:t xml:space="preserve">en </w:t>
      </w:r>
      <w:r w:rsidRPr="0064246C">
        <w:rPr>
          <w:rFonts w:asciiTheme="majorHAnsi" w:hAnsiTheme="majorHAnsi"/>
        </w:rPr>
        <w:t>documenteer deze parameters op vaste intervallen van bv 5</w:t>
      </w:r>
      <w:r w:rsidR="0064246C">
        <w:rPr>
          <w:rFonts w:asciiTheme="majorHAnsi" w:hAnsiTheme="majorHAnsi"/>
        </w:rPr>
        <w:t xml:space="preserve"> of 10 min</w:t>
      </w:r>
    </w:p>
    <w:p w14:paraId="6BDA6FB9" w14:textId="2BE876ED" w:rsidR="00B95D80" w:rsidRPr="00B95D80" w:rsidRDefault="00B95D80" w:rsidP="00B95D80">
      <w:pPr>
        <w:pStyle w:val="Lijstalinea"/>
        <w:numPr>
          <w:ilvl w:val="0"/>
          <w:numId w:val="2"/>
        </w:numPr>
        <w:rPr>
          <w:rFonts w:asciiTheme="majorHAnsi" w:hAnsiTheme="majorHAnsi"/>
        </w:rPr>
      </w:pPr>
      <w:r>
        <w:rPr>
          <w:rFonts w:asciiTheme="majorHAnsi" w:hAnsiTheme="majorHAnsi"/>
        </w:rPr>
        <w:t xml:space="preserve">Echo-apparaat klaarzetten </w:t>
      </w:r>
      <w:r w:rsidRPr="0064246C">
        <w:rPr>
          <w:rFonts w:asciiTheme="majorHAnsi" w:hAnsiTheme="majorHAnsi"/>
          <w:i/>
        </w:rPr>
        <w:t>(zie hieronder)</w:t>
      </w:r>
    </w:p>
    <w:p w14:paraId="3E7A7F95" w14:textId="13EDB3C3" w:rsidR="00D63CE5" w:rsidRPr="009F5060" w:rsidRDefault="00B95D80" w:rsidP="00174456">
      <w:pPr>
        <w:pStyle w:val="Lijstalinea"/>
        <w:numPr>
          <w:ilvl w:val="0"/>
          <w:numId w:val="2"/>
        </w:numPr>
        <w:rPr>
          <w:rFonts w:asciiTheme="majorHAnsi" w:hAnsiTheme="majorHAnsi"/>
        </w:rPr>
      </w:pPr>
      <w:r>
        <w:rPr>
          <w:rFonts w:asciiTheme="majorHAnsi" w:hAnsiTheme="majorHAnsi"/>
        </w:rPr>
        <w:t xml:space="preserve">Eindig voorbereiding met de time out procedure </w:t>
      </w:r>
      <w:r w:rsidRPr="00B95D80">
        <w:rPr>
          <w:rFonts w:asciiTheme="majorHAnsi" w:hAnsiTheme="majorHAnsi"/>
          <w:i/>
        </w:rPr>
        <w:t>(zie hieronder)</w:t>
      </w:r>
    </w:p>
    <w:p w14:paraId="6189C335" w14:textId="77777777" w:rsidR="00AD7CFC" w:rsidRDefault="00AD7CFC" w:rsidP="00174456">
      <w:pPr>
        <w:rPr>
          <w:rFonts w:asciiTheme="majorHAnsi" w:hAnsiTheme="majorHAnsi"/>
          <w:b/>
        </w:rPr>
      </w:pPr>
    </w:p>
    <w:p w14:paraId="47CBB1CE" w14:textId="15BE9F8F" w:rsidR="00D63CE5" w:rsidRPr="00D63CE5" w:rsidRDefault="00912892" w:rsidP="00174456">
      <w:pPr>
        <w:rPr>
          <w:rFonts w:asciiTheme="majorHAnsi" w:hAnsiTheme="majorHAnsi"/>
          <w:b/>
        </w:rPr>
      </w:pPr>
      <w:r>
        <w:rPr>
          <w:rFonts w:asciiTheme="majorHAnsi" w:hAnsiTheme="majorHAnsi"/>
          <w:b/>
        </w:rPr>
        <w:t>Blo</w:t>
      </w:r>
      <w:r w:rsidR="00131623">
        <w:rPr>
          <w:rFonts w:asciiTheme="majorHAnsi" w:hAnsiTheme="majorHAnsi"/>
          <w:b/>
        </w:rPr>
        <w:t>k-bak benodigdheden</w:t>
      </w:r>
    </w:p>
    <w:p w14:paraId="30BE9469" w14:textId="77777777" w:rsidR="00D63CE5" w:rsidRDefault="00174456" w:rsidP="00D63CE5">
      <w:pPr>
        <w:pStyle w:val="Lijstalinea"/>
        <w:numPr>
          <w:ilvl w:val="0"/>
          <w:numId w:val="2"/>
        </w:numPr>
        <w:rPr>
          <w:rFonts w:asciiTheme="majorHAnsi" w:hAnsiTheme="majorHAnsi"/>
        </w:rPr>
      </w:pPr>
      <w:r w:rsidRPr="00D63CE5">
        <w:rPr>
          <w:rFonts w:asciiTheme="majorHAnsi" w:hAnsiTheme="majorHAnsi"/>
        </w:rPr>
        <w:t>Protocol echogeleid FICB</w:t>
      </w:r>
    </w:p>
    <w:p w14:paraId="436F8DDB" w14:textId="023FA772" w:rsidR="002256E2" w:rsidRPr="00E146AE" w:rsidRDefault="002256E2" w:rsidP="002256E2">
      <w:pPr>
        <w:rPr>
          <w:rFonts w:asciiTheme="majorHAnsi" w:hAnsiTheme="majorHAnsi"/>
        </w:rPr>
      </w:pPr>
      <w:r>
        <w:rPr>
          <w:rFonts w:asciiTheme="majorHAnsi" w:hAnsiTheme="majorHAnsi"/>
        </w:rPr>
        <w:t xml:space="preserve">       - </w:t>
      </w:r>
      <w:r>
        <w:rPr>
          <w:rFonts w:asciiTheme="majorHAnsi" w:hAnsiTheme="majorHAnsi"/>
        </w:rPr>
        <w:tab/>
      </w:r>
      <w:r w:rsidR="00174456" w:rsidRPr="00D63CE5">
        <w:rPr>
          <w:rFonts w:asciiTheme="majorHAnsi" w:hAnsiTheme="majorHAnsi"/>
        </w:rPr>
        <w:t xml:space="preserve">Protocol </w:t>
      </w:r>
      <w:r w:rsidR="00AD385A">
        <w:rPr>
          <w:rFonts w:asciiTheme="majorHAnsi" w:hAnsiTheme="majorHAnsi"/>
        </w:rPr>
        <w:t>L.A.S.T. (</w:t>
      </w:r>
      <w:r>
        <w:rPr>
          <w:rFonts w:asciiTheme="majorHAnsi" w:hAnsiTheme="majorHAnsi"/>
        </w:rPr>
        <w:t>Local Anesthetic Systemic Toxicity</w:t>
      </w:r>
      <w:r w:rsidR="00AD385A">
        <w:rPr>
          <w:rFonts w:asciiTheme="majorHAnsi" w:hAnsiTheme="majorHAnsi"/>
        </w:rPr>
        <w:t xml:space="preserve">) </w:t>
      </w:r>
      <w:r>
        <w:rPr>
          <w:rFonts w:asciiTheme="majorHAnsi" w:hAnsiTheme="majorHAnsi"/>
        </w:rPr>
        <w:t xml:space="preserve">; zie </w:t>
      </w:r>
      <w:hyperlink r:id="rId11" w:history="1">
        <w:r w:rsidRPr="00180450">
          <w:rPr>
            <w:rStyle w:val="Hyperlink"/>
            <w:rFonts w:asciiTheme="majorHAnsi" w:hAnsiTheme="majorHAnsi"/>
          </w:rPr>
          <w:t>www.lipidrescue.org</w:t>
        </w:r>
      </w:hyperlink>
      <w:r>
        <w:rPr>
          <w:rFonts w:asciiTheme="majorHAnsi" w:hAnsiTheme="majorHAnsi"/>
        </w:rPr>
        <w:t xml:space="preserve"> voor </w:t>
      </w:r>
      <w:r>
        <w:rPr>
          <w:rFonts w:asciiTheme="majorHAnsi" w:hAnsiTheme="majorHAnsi"/>
        </w:rPr>
        <w:tab/>
      </w:r>
      <w:r w:rsidR="00AD385A">
        <w:rPr>
          <w:rFonts w:asciiTheme="majorHAnsi" w:hAnsiTheme="majorHAnsi"/>
        </w:rPr>
        <w:t>achtergrond</w:t>
      </w:r>
      <w:r>
        <w:rPr>
          <w:rFonts w:asciiTheme="majorHAnsi" w:hAnsiTheme="majorHAnsi"/>
        </w:rPr>
        <w:t xml:space="preserve">informatie en </w:t>
      </w:r>
      <w:r w:rsidR="00730BF2">
        <w:rPr>
          <w:rFonts w:asciiTheme="majorHAnsi" w:hAnsiTheme="majorHAnsi"/>
        </w:rPr>
        <w:t xml:space="preserve">voorbeeld van </w:t>
      </w:r>
      <w:r>
        <w:rPr>
          <w:rFonts w:asciiTheme="majorHAnsi" w:hAnsiTheme="majorHAnsi"/>
        </w:rPr>
        <w:t>behandelprotocol)</w:t>
      </w:r>
    </w:p>
    <w:p w14:paraId="2432C905" w14:textId="7DED8213" w:rsidR="00D63CE5" w:rsidRDefault="00174456" w:rsidP="00174456">
      <w:pPr>
        <w:pStyle w:val="Lijstalinea"/>
        <w:numPr>
          <w:ilvl w:val="0"/>
          <w:numId w:val="2"/>
        </w:numPr>
        <w:rPr>
          <w:rFonts w:asciiTheme="majorHAnsi" w:hAnsiTheme="majorHAnsi"/>
        </w:rPr>
      </w:pPr>
      <w:r w:rsidRPr="00D63CE5">
        <w:rPr>
          <w:rFonts w:asciiTheme="majorHAnsi" w:hAnsiTheme="majorHAnsi"/>
        </w:rPr>
        <w:t>Intralipid</w:t>
      </w:r>
      <w:r w:rsidR="00AD385A">
        <w:rPr>
          <w:rFonts w:asciiTheme="majorHAnsi" w:hAnsiTheme="majorHAnsi"/>
        </w:rPr>
        <w:t xml:space="preserve"> </w:t>
      </w:r>
    </w:p>
    <w:p w14:paraId="76D1BAA1" w14:textId="0BF7C43C" w:rsidR="00D63CE5" w:rsidRDefault="00C17202" w:rsidP="00174456">
      <w:pPr>
        <w:pStyle w:val="Lijstalinea"/>
        <w:numPr>
          <w:ilvl w:val="0"/>
          <w:numId w:val="2"/>
        </w:numPr>
        <w:rPr>
          <w:rFonts w:asciiTheme="majorHAnsi" w:hAnsiTheme="majorHAnsi"/>
        </w:rPr>
      </w:pPr>
      <w:r>
        <w:rPr>
          <w:rFonts w:asciiTheme="majorHAnsi" w:hAnsiTheme="majorHAnsi"/>
        </w:rPr>
        <w:t>(</w:t>
      </w:r>
      <w:r w:rsidR="00174456" w:rsidRPr="00D63CE5">
        <w:rPr>
          <w:rFonts w:asciiTheme="majorHAnsi" w:hAnsiTheme="majorHAnsi"/>
        </w:rPr>
        <w:t>Echo</w:t>
      </w:r>
      <w:r w:rsidR="000E320E">
        <w:rPr>
          <w:rFonts w:asciiTheme="majorHAnsi" w:hAnsiTheme="majorHAnsi"/>
        </w:rPr>
        <w:t>gene</w:t>
      </w:r>
      <w:r>
        <w:rPr>
          <w:rFonts w:asciiTheme="majorHAnsi" w:hAnsiTheme="majorHAnsi"/>
        </w:rPr>
        <w:t>)</w:t>
      </w:r>
      <w:r w:rsidR="000E320E">
        <w:rPr>
          <w:rFonts w:asciiTheme="majorHAnsi" w:hAnsiTheme="majorHAnsi"/>
        </w:rPr>
        <w:t xml:space="preserve"> </w:t>
      </w:r>
      <w:r w:rsidR="00174456" w:rsidRPr="00D63CE5">
        <w:rPr>
          <w:rFonts w:asciiTheme="majorHAnsi" w:hAnsiTheme="majorHAnsi"/>
        </w:rPr>
        <w:t>naalden</w:t>
      </w:r>
    </w:p>
    <w:p w14:paraId="23209078" w14:textId="10661D62" w:rsidR="00D63CE5" w:rsidRDefault="00174456" w:rsidP="00174456">
      <w:pPr>
        <w:pStyle w:val="Lijstalinea"/>
        <w:numPr>
          <w:ilvl w:val="0"/>
          <w:numId w:val="2"/>
        </w:numPr>
        <w:rPr>
          <w:rFonts w:asciiTheme="majorHAnsi" w:hAnsiTheme="majorHAnsi"/>
        </w:rPr>
      </w:pPr>
      <w:r w:rsidRPr="00D63CE5">
        <w:rPr>
          <w:rFonts w:asciiTheme="majorHAnsi" w:hAnsiTheme="majorHAnsi"/>
        </w:rPr>
        <w:t xml:space="preserve">Lokale anesthetica </w:t>
      </w:r>
      <w:r w:rsidR="00122D9E">
        <w:rPr>
          <w:rFonts w:asciiTheme="majorHAnsi" w:hAnsiTheme="majorHAnsi"/>
        </w:rPr>
        <w:t>(</w:t>
      </w:r>
      <w:r w:rsidR="00666743">
        <w:rPr>
          <w:rFonts w:asciiTheme="majorHAnsi" w:hAnsiTheme="majorHAnsi"/>
        </w:rPr>
        <w:t>chirocaine</w:t>
      </w:r>
      <w:r w:rsidR="00106B00" w:rsidRPr="003A31CA">
        <w:rPr>
          <w:rFonts w:asciiTheme="majorHAnsi" w:hAnsiTheme="majorHAnsi"/>
        </w:rPr>
        <w:t xml:space="preserve">(levobupivacaine) </w:t>
      </w:r>
      <w:r w:rsidR="00122D9E">
        <w:rPr>
          <w:rFonts w:asciiTheme="majorHAnsi" w:hAnsiTheme="majorHAnsi"/>
        </w:rPr>
        <w:t xml:space="preserve">max 2mg/kg / </w:t>
      </w:r>
      <w:r w:rsidR="00666743">
        <w:rPr>
          <w:rFonts w:asciiTheme="majorHAnsi" w:hAnsiTheme="majorHAnsi"/>
        </w:rPr>
        <w:t>bupivacaine max 2,5 mg/kg)</w:t>
      </w:r>
    </w:p>
    <w:p w14:paraId="0CFED088" w14:textId="198ADB2C" w:rsidR="00D63CE5" w:rsidRDefault="00174456" w:rsidP="00174456">
      <w:pPr>
        <w:pStyle w:val="Lijstalinea"/>
        <w:numPr>
          <w:ilvl w:val="0"/>
          <w:numId w:val="2"/>
        </w:numPr>
        <w:rPr>
          <w:rFonts w:asciiTheme="majorHAnsi" w:hAnsiTheme="majorHAnsi"/>
        </w:rPr>
      </w:pPr>
      <w:r w:rsidRPr="00D63CE5">
        <w:rPr>
          <w:rFonts w:asciiTheme="majorHAnsi" w:hAnsiTheme="majorHAnsi"/>
        </w:rPr>
        <w:t>NaCl 0.9</w:t>
      </w:r>
      <w:r w:rsidR="00C17202">
        <w:rPr>
          <w:rFonts w:asciiTheme="majorHAnsi" w:hAnsiTheme="majorHAnsi"/>
        </w:rPr>
        <w:t xml:space="preserve"> </w:t>
      </w:r>
      <w:r w:rsidRPr="00D63CE5">
        <w:rPr>
          <w:rFonts w:asciiTheme="majorHAnsi" w:hAnsiTheme="majorHAnsi"/>
        </w:rPr>
        <w:t>%</w:t>
      </w:r>
    </w:p>
    <w:p w14:paraId="57895F31" w14:textId="4AB35791" w:rsidR="00D63CE5" w:rsidRDefault="00666743" w:rsidP="00174456">
      <w:pPr>
        <w:pStyle w:val="Lijstalinea"/>
        <w:numPr>
          <w:ilvl w:val="0"/>
          <w:numId w:val="2"/>
        </w:numPr>
        <w:rPr>
          <w:rFonts w:asciiTheme="majorHAnsi" w:hAnsiTheme="majorHAnsi"/>
        </w:rPr>
      </w:pPr>
      <w:r>
        <w:rPr>
          <w:rFonts w:asciiTheme="majorHAnsi" w:hAnsiTheme="majorHAnsi"/>
        </w:rPr>
        <w:t>Spuiten</w:t>
      </w:r>
    </w:p>
    <w:p w14:paraId="11024499" w14:textId="56BA8F17" w:rsidR="00D63CE5" w:rsidRDefault="0064246C" w:rsidP="00174456">
      <w:pPr>
        <w:pStyle w:val="Lijstalinea"/>
        <w:numPr>
          <w:ilvl w:val="0"/>
          <w:numId w:val="2"/>
        </w:numPr>
        <w:rPr>
          <w:rFonts w:asciiTheme="majorHAnsi" w:hAnsiTheme="majorHAnsi"/>
        </w:rPr>
      </w:pPr>
      <w:r>
        <w:rPr>
          <w:rFonts w:asciiTheme="majorHAnsi" w:hAnsiTheme="majorHAnsi"/>
        </w:rPr>
        <w:t xml:space="preserve">Tegaderm </w:t>
      </w:r>
      <w:r w:rsidR="00D63CE5">
        <w:rPr>
          <w:rFonts w:asciiTheme="majorHAnsi" w:hAnsiTheme="majorHAnsi"/>
        </w:rPr>
        <w:t>en/</w:t>
      </w:r>
      <w:r>
        <w:rPr>
          <w:rFonts w:asciiTheme="majorHAnsi" w:hAnsiTheme="majorHAnsi"/>
        </w:rPr>
        <w:t xml:space="preserve">of </w:t>
      </w:r>
      <w:r w:rsidR="00174456" w:rsidRPr="00D63CE5">
        <w:rPr>
          <w:rFonts w:asciiTheme="majorHAnsi" w:hAnsiTheme="majorHAnsi"/>
        </w:rPr>
        <w:t>steriele probe cover</w:t>
      </w:r>
    </w:p>
    <w:p w14:paraId="6B9D1337" w14:textId="77777777" w:rsidR="00D63CE5" w:rsidRDefault="00174456" w:rsidP="00174456">
      <w:pPr>
        <w:pStyle w:val="Lijstalinea"/>
        <w:numPr>
          <w:ilvl w:val="0"/>
          <w:numId w:val="2"/>
        </w:numPr>
        <w:rPr>
          <w:rFonts w:asciiTheme="majorHAnsi" w:hAnsiTheme="majorHAnsi"/>
        </w:rPr>
      </w:pPr>
      <w:r w:rsidRPr="00D63CE5">
        <w:rPr>
          <w:rFonts w:asciiTheme="majorHAnsi" w:hAnsiTheme="majorHAnsi"/>
        </w:rPr>
        <w:t>Steriele gel</w:t>
      </w:r>
    </w:p>
    <w:p w14:paraId="41B04557" w14:textId="03F70EB5" w:rsidR="00174456" w:rsidRPr="00D63CE5" w:rsidRDefault="00174456" w:rsidP="00174456">
      <w:pPr>
        <w:pStyle w:val="Lijstalinea"/>
        <w:numPr>
          <w:ilvl w:val="0"/>
          <w:numId w:val="2"/>
        </w:numPr>
        <w:rPr>
          <w:rFonts w:asciiTheme="majorHAnsi" w:hAnsiTheme="majorHAnsi"/>
        </w:rPr>
      </w:pPr>
      <w:r w:rsidRPr="00D63CE5">
        <w:rPr>
          <w:rFonts w:asciiTheme="majorHAnsi" w:hAnsiTheme="majorHAnsi"/>
        </w:rPr>
        <w:t>Medische marker</w:t>
      </w:r>
    </w:p>
    <w:p w14:paraId="65477A46" w14:textId="77777777" w:rsidR="00131623" w:rsidRPr="00E146AE" w:rsidRDefault="00131623" w:rsidP="00B95D80">
      <w:pPr>
        <w:rPr>
          <w:rFonts w:asciiTheme="majorHAnsi" w:hAnsiTheme="majorHAnsi"/>
        </w:rPr>
      </w:pPr>
    </w:p>
    <w:p w14:paraId="4FBE769F" w14:textId="781FB923" w:rsidR="0064246C" w:rsidRDefault="0064246C" w:rsidP="0064246C">
      <w:pPr>
        <w:rPr>
          <w:rFonts w:asciiTheme="majorHAnsi" w:hAnsiTheme="majorHAnsi"/>
          <w:b/>
        </w:rPr>
      </w:pPr>
      <w:r w:rsidRPr="0064246C">
        <w:rPr>
          <w:rFonts w:asciiTheme="majorHAnsi" w:hAnsiTheme="majorHAnsi"/>
          <w:b/>
        </w:rPr>
        <w:t>Voorbereiding anestheticum</w:t>
      </w:r>
      <w:r w:rsidR="00B95D80">
        <w:rPr>
          <w:rFonts w:asciiTheme="majorHAnsi" w:hAnsiTheme="majorHAnsi"/>
          <w:b/>
        </w:rPr>
        <w:t xml:space="preserve"> en naald</w:t>
      </w:r>
    </w:p>
    <w:p w14:paraId="564C4960" w14:textId="1B1E50A2" w:rsidR="0064246C" w:rsidRDefault="009A0B00" w:rsidP="0064246C">
      <w:pPr>
        <w:pStyle w:val="Lijstalinea"/>
        <w:numPr>
          <w:ilvl w:val="0"/>
          <w:numId w:val="2"/>
        </w:numPr>
        <w:rPr>
          <w:rFonts w:asciiTheme="majorHAnsi" w:hAnsiTheme="majorHAnsi"/>
        </w:rPr>
      </w:pPr>
      <w:r>
        <w:rPr>
          <w:rFonts w:asciiTheme="majorHAnsi" w:hAnsiTheme="majorHAnsi"/>
        </w:rPr>
        <w:t>Anaestheticum</w:t>
      </w:r>
      <w:r w:rsidR="00666743">
        <w:rPr>
          <w:rFonts w:asciiTheme="majorHAnsi" w:hAnsiTheme="majorHAnsi"/>
        </w:rPr>
        <w:t xml:space="preserve"> </w:t>
      </w:r>
      <w:r w:rsidR="00C17202">
        <w:rPr>
          <w:rFonts w:asciiTheme="majorHAnsi" w:hAnsiTheme="majorHAnsi"/>
        </w:rPr>
        <w:t>(</w:t>
      </w:r>
      <w:r w:rsidR="00666743">
        <w:rPr>
          <w:rFonts w:asciiTheme="majorHAnsi" w:hAnsiTheme="majorHAnsi"/>
        </w:rPr>
        <w:t>l</w:t>
      </w:r>
      <w:r w:rsidR="00131623" w:rsidRPr="0064246C">
        <w:rPr>
          <w:rFonts w:asciiTheme="majorHAnsi" w:hAnsiTheme="majorHAnsi"/>
        </w:rPr>
        <w:t>aten</w:t>
      </w:r>
      <w:r w:rsidR="00C17202">
        <w:rPr>
          <w:rFonts w:asciiTheme="majorHAnsi" w:hAnsiTheme="majorHAnsi"/>
        </w:rPr>
        <w:t>)</w:t>
      </w:r>
      <w:r w:rsidR="00131623" w:rsidRPr="0064246C">
        <w:rPr>
          <w:rFonts w:asciiTheme="majorHAnsi" w:hAnsiTheme="majorHAnsi"/>
        </w:rPr>
        <w:t xml:space="preserve"> optrekken en checken</w:t>
      </w:r>
    </w:p>
    <w:p w14:paraId="72C97260" w14:textId="23615460" w:rsidR="009A0B00" w:rsidRDefault="00131623" w:rsidP="00131623">
      <w:pPr>
        <w:pStyle w:val="Lijstalinea"/>
        <w:numPr>
          <w:ilvl w:val="0"/>
          <w:numId w:val="2"/>
        </w:numPr>
        <w:rPr>
          <w:rFonts w:asciiTheme="majorHAnsi" w:hAnsiTheme="majorHAnsi"/>
        </w:rPr>
      </w:pPr>
      <w:r w:rsidRPr="0064246C">
        <w:rPr>
          <w:rFonts w:asciiTheme="majorHAnsi" w:hAnsiTheme="majorHAnsi"/>
        </w:rPr>
        <w:t>Soort en hoeveelheid anes</w:t>
      </w:r>
      <w:r w:rsidR="00B95D80">
        <w:rPr>
          <w:rFonts w:asciiTheme="majorHAnsi" w:hAnsiTheme="majorHAnsi"/>
        </w:rPr>
        <w:t xml:space="preserve">theticum hangt af van (het gewicht van) de </w:t>
      </w:r>
      <w:r w:rsidRPr="0064246C">
        <w:rPr>
          <w:rFonts w:asciiTheme="majorHAnsi" w:hAnsiTheme="majorHAnsi"/>
        </w:rPr>
        <w:t xml:space="preserve">patiënt en </w:t>
      </w:r>
      <w:r w:rsidR="00B95D80">
        <w:rPr>
          <w:rFonts w:asciiTheme="majorHAnsi" w:hAnsiTheme="majorHAnsi"/>
        </w:rPr>
        <w:t xml:space="preserve">het </w:t>
      </w:r>
      <w:r w:rsidRPr="0064246C">
        <w:rPr>
          <w:rFonts w:asciiTheme="majorHAnsi" w:hAnsiTheme="majorHAnsi"/>
        </w:rPr>
        <w:t>doel</w:t>
      </w:r>
      <w:r w:rsidR="00B95D80">
        <w:rPr>
          <w:rFonts w:asciiTheme="majorHAnsi" w:hAnsiTheme="majorHAnsi"/>
        </w:rPr>
        <w:t xml:space="preserve"> van de</w:t>
      </w:r>
      <w:r w:rsidRPr="0064246C">
        <w:rPr>
          <w:rFonts w:asciiTheme="majorHAnsi" w:hAnsiTheme="majorHAnsi"/>
        </w:rPr>
        <w:t xml:space="preserve"> FICB. </w:t>
      </w:r>
      <w:r w:rsidR="009A0B00">
        <w:rPr>
          <w:rFonts w:asciiTheme="majorHAnsi" w:hAnsiTheme="majorHAnsi"/>
        </w:rPr>
        <w:t xml:space="preserve">Het is logisch om een langwerkend anaestheticum te kiezen bij een FICB </w:t>
      </w:r>
      <w:r w:rsidR="00106B00">
        <w:rPr>
          <w:rFonts w:asciiTheme="majorHAnsi" w:hAnsiTheme="majorHAnsi"/>
        </w:rPr>
        <w:t xml:space="preserve">voor een heup / femurfractuur </w:t>
      </w:r>
      <w:r w:rsidR="009A0B00">
        <w:rPr>
          <w:rFonts w:asciiTheme="majorHAnsi" w:hAnsiTheme="majorHAnsi"/>
        </w:rPr>
        <w:t>bv levobupivacaine of bupivacaine.</w:t>
      </w:r>
    </w:p>
    <w:p w14:paraId="73435126" w14:textId="220E416B" w:rsidR="00131623" w:rsidRDefault="00131623" w:rsidP="00131623">
      <w:pPr>
        <w:pStyle w:val="Lijstalinea"/>
        <w:numPr>
          <w:ilvl w:val="0"/>
          <w:numId w:val="2"/>
        </w:numPr>
        <w:rPr>
          <w:rFonts w:asciiTheme="majorHAnsi" w:hAnsiTheme="majorHAnsi"/>
        </w:rPr>
      </w:pPr>
      <w:r w:rsidRPr="0064246C">
        <w:rPr>
          <w:rFonts w:asciiTheme="majorHAnsi" w:hAnsiTheme="majorHAnsi"/>
        </w:rPr>
        <w:t>Aangezien dit een compartimentsblok betreft i</w:t>
      </w:r>
      <w:r w:rsidR="003A31CA">
        <w:rPr>
          <w:rFonts w:asciiTheme="majorHAnsi" w:hAnsiTheme="majorHAnsi"/>
        </w:rPr>
        <w:t xml:space="preserve">s aan te raden minimaal </w:t>
      </w:r>
      <w:r w:rsidR="004855B1">
        <w:rPr>
          <w:rFonts w:asciiTheme="majorHAnsi" w:hAnsiTheme="majorHAnsi"/>
        </w:rPr>
        <w:t>40 ml</w:t>
      </w:r>
      <w:r w:rsidRPr="0064246C">
        <w:rPr>
          <w:rFonts w:asciiTheme="majorHAnsi" w:hAnsiTheme="majorHAnsi"/>
        </w:rPr>
        <w:t xml:space="preserve"> te gebruiken. Hierdoor moet meestal de concentratie</w:t>
      </w:r>
      <w:r w:rsidR="00C17202">
        <w:rPr>
          <w:rFonts w:asciiTheme="majorHAnsi" w:hAnsiTheme="majorHAnsi"/>
        </w:rPr>
        <w:t xml:space="preserve"> van het anaestheticum</w:t>
      </w:r>
      <w:r w:rsidRPr="0064246C">
        <w:rPr>
          <w:rFonts w:asciiTheme="majorHAnsi" w:hAnsiTheme="majorHAnsi"/>
        </w:rPr>
        <w:t xml:space="preserve"> verlaagd worden. </w:t>
      </w:r>
      <w:r w:rsidR="00B95D80" w:rsidRPr="009A0B00">
        <w:rPr>
          <w:rFonts w:asciiTheme="majorHAnsi" w:hAnsiTheme="majorHAnsi"/>
        </w:rPr>
        <w:br/>
        <w:t>Voorbeeld</w:t>
      </w:r>
      <w:r w:rsidRPr="009A0B00">
        <w:rPr>
          <w:rFonts w:asciiTheme="majorHAnsi" w:hAnsiTheme="majorHAnsi"/>
        </w:rPr>
        <w:t xml:space="preserve">: </w:t>
      </w:r>
      <w:r w:rsidR="003A31CA">
        <w:rPr>
          <w:rFonts w:asciiTheme="majorHAnsi" w:hAnsiTheme="majorHAnsi"/>
        </w:rPr>
        <w:t>Chirocaine</w:t>
      </w:r>
      <w:r w:rsidR="00106B00" w:rsidRPr="003A31CA">
        <w:rPr>
          <w:rFonts w:asciiTheme="majorHAnsi" w:hAnsiTheme="majorHAnsi"/>
        </w:rPr>
        <w:t xml:space="preserve">(levobupivacaine) </w:t>
      </w:r>
      <w:r w:rsidR="003A31CA">
        <w:rPr>
          <w:rFonts w:asciiTheme="majorHAnsi" w:hAnsiTheme="majorHAnsi"/>
        </w:rPr>
        <w:t xml:space="preserve">mag tot max 2 mg/kg worden gegeven, </w:t>
      </w:r>
      <w:r w:rsidR="00122D9E">
        <w:rPr>
          <w:rFonts w:asciiTheme="majorHAnsi" w:hAnsiTheme="majorHAnsi"/>
        </w:rPr>
        <w:t xml:space="preserve">       </w:t>
      </w:r>
      <w:r w:rsidR="003A31CA" w:rsidRPr="00122D9E">
        <w:rPr>
          <w:rFonts w:asciiTheme="majorHAnsi" w:hAnsiTheme="majorHAnsi"/>
        </w:rPr>
        <w:t>10</w:t>
      </w:r>
      <w:r w:rsidR="00106B00" w:rsidRPr="00122D9E">
        <w:rPr>
          <w:rFonts w:asciiTheme="majorHAnsi" w:hAnsiTheme="majorHAnsi"/>
        </w:rPr>
        <w:t xml:space="preserve"> </w:t>
      </w:r>
      <w:r w:rsidR="003A31CA" w:rsidRPr="00122D9E">
        <w:rPr>
          <w:rFonts w:asciiTheme="majorHAnsi" w:hAnsiTheme="majorHAnsi"/>
        </w:rPr>
        <w:t>m</w:t>
      </w:r>
      <w:r w:rsidR="00106B00" w:rsidRPr="00122D9E">
        <w:rPr>
          <w:rFonts w:asciiTheme="majorHAnsi" w:hAnsiTheme="majorHAnsi"/>
        </w:rPr>
        <w:t xml:space="preserve">l a 5mg/ml is 50 mg per flacon. </w:t>
      </w:r>
      <w:r w:rsidR="00122D9E">
        <w:rPr>
          <w:rFonts w:asciiTheme="majorHAnsi" w:hAnsiTheme="majorHAnsi"/>
        </w:rPr>
        <w:t xml:space="preserve">                                                                                     </w:t>
      </w:r>
      <w:r w:rsidR="003A31CA" w:rsidRPr="00122D9E">
        <w:rPr>
          <w:rFonts w:asciiTheme="majorHAnsi" w:hAnsiTheme="majorHAnsi"/>
        </w:rPr>
        <w:t xml:space="preserve">Bij </w:t>
      </w:r>
      <w:r w:rsidRPr="00122D9E">
        <w:rPr>
          <w:rFonts w:asciiTheme="majorHAnsi" w:hAnsiTheme="majorHAnsi"/>
        </w:rPr>
        <w:t>lang</w:t>
      </w:r>
      <w:r w:rsidR="00B95D80" w:rsidRPr="00122D9E">
        <w:rPr>
          <w:rFonts w:asciiTheme="majorHAnsi" w:hAnsiTheme="majorHAnsi"/>
        </w:rPr>
        <w:t>werkend FICB</w:t>
      </w:r>
      <w:r w:rsidR="00122D9E">
        <w:rPr>
          <w:rFonts w:asciiTheme="majorHAnsi" w:hAnsiTheme="majorHAnsi"/>
        </w:rPr>
        <w:t xml:space="preserve"> bij heupfracturen </w:t>
      </w:r>
      <w:r w:rsidR="00122D9E" w:rsidRPr="00122D9E">
        <w:rPr>
          <w:rFonts w:asciiTheme="majorHAnsi" w:hAnsiTheme="majorHAnsi"/>
        </w:rPr>
        <w:t xml:space="preserve">krijgt </w:t>
      </w:r>
      <w:r w:rsidR="00122D9E">
        <w:rPr>
          <w:rFonts w:asciiTheme="majorHAnsi" w:hAnsiTheme="majorHAnsi"/>
        </w:rPr>
        <w:t xml:space="preserve"> </w:t>
      </w:r>
      <w:r w:rsidR="00BC01A5" w:rsidRPr="00122D9E">
        <w:rPr>
          <w:rFonts w:asciiTheme="majorHAnsi" w:hAnsiTheme="majorHAnsi"/>
        </w:rPr>
        <w:t>een patië</w:t>
      </w:r>
      <w:r w:rsidR="003A31CA" w:rsidRPr="00122D9E">
        <w:rPr>
          <w:rFonts w:asciiTheme="majorHAnsi" w:hAnsiTheme="majorHAnsi"/>
        </w:rPr>
        <w:t xml:space="preserve">nt </w:t>
      </w:r>
      <w:r w:rsidR="004E6743" w:rsidRPr="00122D9E">
        <w:rPr>
          <w:rFonts w:asciiTheme="majorHAnsi" w:hAnsiTheme="majorHAnsi"/>
        </w:rPr>
        <w:t xml:space="preserve">van </w:t>
      </w:r>
      <w:r w:rsidR="003A31CA" w:rsidRPr="00122D9E">
        <w:rPr>
          <w:rFonts w:asciiTheme="majorHAnsi" w:hAnsiTheme="majorHAnsi"/>
        </w:rPr>
        <w:t>75</w:t>
      </w:r>
      <w:r w:rsidR="00B95D80" w:rsidRPr="00122D9E">
        <w:rPr>
          <w:rFonts w:asciiTheme="majorHAnsi" w:hAnsiTheme="majorHAnsi"/>
        </w:rPr>
        <w:t xml:space="preserve"> kg </w:t>
      </w:r>
      <w:r w:rsidR="00122D9E">
        <w:rPr>
          <w:rFonts w:asciiTheme="majorHAnsi" w:hAnsiTheme="majorHAnsi"/>
        </w:rPr>
        <w:t xml:space="preserve">                             </w:t>
      </w:r>
      <w:r w:rsidR="003A31CA" w:rsidRPr="00122D9E">
        <w:rPr>
          <w:rFonts w:asciiTheme="majorHAnsi" w:hAnsiTheme="majorHAnsi"/>
        </w:rPr>
        <w:t>30</w:t>
      </w:r>
      <w:r w:rsidR="004855B1" w:rsidRPr="00122D9E">
        <w:rPr>
          <w:rFonts w:asciiTheme="majorHAnsi" w:hAnsiTheme="majorHAnsi"/>
        </w:rPr>
        <w:t xml:space="preserve"> ml</w:t>
      </w:r>
      <w:r w:rsidR="00BC01A5" w:rsidRPr="00122D9E">
        <w:rPr>
          <w:rFonts w:asciiTheme="majorHAnsi" w:hAnsiTheme="majorHAnsi"/>
        </w:rPr>
        <w:t xml:space="preserve"> </w:t>
      </w:r>
      <w:r w:rsidR="00106B00" w:rsidRPr="00122D9E">
        <w:rPr>
          <w:rFonts w:asciiTheme="majorHAnsi" w:hAnsiTheme="majorHAnsi"/>
        </w:rPr>
        <w:t xml:space="preserve">(=150 mg) </w:t>
      </w:r>
      <w:r w:rsidR="00BC01A5" w:rsidRPr="00122D9E">
        <w:rPr>
          <w:rFonts w:asciiTheme="majorHAnsi" w:hAnsiTheme="majorHAnsi"/>
        </w:rPr>
        <w:t>chirocaï</w:t>
      </w:r>
      <w:r w:rsidR="00C17202" w:rsidRPr="00122D9E">
        <w:rPr>
          <w:rFonts w:asciiTheme="majorHAnsi" w:hAnsiTheme="majorHAnsi"/>
        </w:rPr>
        <w:t>ne</w:t>
      </w:r>
      <w:r w:rsidR="00106B00" w:rsidRPr="00122D9E">
        <w:rPr>
          <w:rFonts w:asciiTheme="majorHAnsi" w:hAnsiTheme="majorHAnsi"/>
        </w:rPr>
        <w:t xml:space="preserve"> </w:t>
      </w:r>
      <w:r w:rsidR="00C17202" w:rsidRPr="00122D9E">
        <w:rPr>
          <w:rFonts w:asciiTheme="majorHAnsi" w:hAnsiTheme="majorHAnsi"/>
        </w:rPr>
        <w:t xml:space="preserve">0.5 </w:t>
      </w:r>
      <w:r w:rsidRPr="00122D9E">
        <w:rPr>
          <w:rFonts w:asciiTheme="majorHAnsi" w:hAnsiTheme="majorHAnsi"/>
        </w:rPr>
        <w:t>%</w:t>
      </w:r>
      <w:r w:rsidR="003A31CA" w:rsidRPr="00122D9E">
        <w:rPr>
          <w:rFonts w:asciiTheme="majorHAnsi" w:hAnsiTheme="majorHAnsi"/>
        </w:rPr>
        <w:t xml:space="preserve"> + 1</w:t>
      </w:r>
      <w:r w:rsidR="00C17202" w:rsidRPr="00122D9E">
        <w:rPr>
          <w:rFonts w:asciiTheme="majorHAnsi" w:hAnsiTheme="majorHAnsi"/>
        </w:rPr>
        <w:t>0 ml NaC</w:t>
      </w:r>
      <w:r w:rsidR="002F14F1">
        <w:rPr>
          <w:rFonts w:asciiTheme="majorHAnsi" w:hAnsiTheme="majorHAnsi"/>
        </w:rPr>
        <w:t>l 0.9 %</w:t>
      </w:r>
      <w:r w:rsidR="003A31CA" w:rsidRPr="00122D9E">
        <w:rPr>
          <w:rFonts w:asciiTheme="majorHAnsi" w:hAnsiTheme="majorHAnsi"/>
        </w:rPr>
        <w:t>=  40 ml chirocaïne 0.38</w:t>
      </w:r>
      <w:r w:rsidR="00C17202" w:rsidRPr="00122D9E">
        <w:rPr>
          <w:rFonts w:asciiTheme="majorHAnsi" w:hAnsiTheme="majorHAnsi"/>
        </w:rPr>
        <w:t xml:space="preserve"> %</w:t>
      </w:r>
    </w:p>
    <w:p w14:paraId="1AACC575" w14:textId="77777777" w:rsidR="007E3DCD" w:rsidRDefault="007E3DCD" w:rsidP="007E3DCD">
      <w:pPr>
        <w:rPr>
          <w:rFonts w:asciiTheme="majorHAnsi" w:hAnsiTheme="majorHAnsi"/>
        </w:rPr>
      </w:pPr>
    </w:p>
    <w:p w14:paraId="184EFEC1" w14:textId="77777777" w:rsidR="007E3DCD" w:rsidRDefault="007E3DCD" w:rsidP="007E3DCD">
      <w:pPr>
        <w:rPr>
          <w:rFonts w:asciiTheme="majorHAnsi" w:hAnsiTheme="majorHAnsi"/>
        </w:rPr>
      </w:pPr>
    </w:p>
    <w:p w14:paraId="298FE3DE" w14:textId="77777777" w:rsidR="007E3DCD" w:rsidRPr="007E3DCD" w:rsidRDefault="007E3DCD" w:rsidP="007E3DCD">
      <w:pPr>
        <w:rPr>
          <w:rFonts w:asciiTheme="majorHAnsi" w:hAnsiTheme="majorHAnsi"/>
        </w:rPr>
      </w:pPr>
    </w:p>
    <w:p w14:paraId="23D7B758" w14:textId="44E209CF" w:rsidR="00F15484" w:rsidRDefault="007158FC" w:rsidP="00131623">
      <w:pPr>
        <w:pStyle w:val="Lijstalinea"/>
        <w:numPr>
          <w:ilvl w:val="0"/>
          <w:numId w:val="2"/>
        </w:numPr>
        <w:rPr>
          <w:rFonts w:asciiTheme="majorHAnsi" w:hAnsiTheme="majorHAnsi"/>
        </w:rPr>
      </w:pPr>
      <w:r>
        <w:rPr>
          <w:rFonts w:asciiTheme="majorHAnsi" w:hAnsiTheme="majorHAnsi"/>
        </w:rPr>
        <w:lastRenderedPageBreak/>
        <w:t xml:space="preserve">NB Patienten met een heupfractuur zijn vaak boven de 70 jaar en hebben vaak coomorbiditeit die de kans op LAST groter maakt (zoals een verminderde cardiale, renale of hepatische functie). </w:t>
      </w:r>
      <w:r w:rsidR="002256E2">
        <w:rPr>
          <w:rFonts w:asciiTheme="majorHAnsi" w:hAnsiTheme="majorHAnsi"/>
        </w:rPr>
        <w:t xml:space="preserve">Het kan in die gevallen dan ook raadzaam zijn de </w:t>
      </w:r>
      <w:r>
        <w:rPr>
          <w:rFonts w:asciiTheme="majorHAnsi" w:hAnsiTheme="majorHAnsi"/>
        </w:rPr>
        <w:t>dosis/kg te verlagen (tot bijvoorbeeld 1,25- 1,5 mg /kg)</w:t>
      </w:r>
    </w:p>
    <w:p w14:paraId="496843A5" w14:textId="77777777" w:rsidR="00F15484" w:rsidRPr="00F15484" w:rsidRDefault="00F15484" w:rsidP="00F15484">
      <w:pPr>
        <w:rPr>
          <w:rFonts w:asciiTheme="majorHAnsi" w:hAnsiTheme="majorHAnsi"/>
        </w:rPr>
      </w:pPr>
    </w:p>
    <w:p w14:paraId="40F930C3" w14:textId="77777777" w:rsidR="00B95D80" w:rsidRDefault="00B95D80" w:rsidP="00B95D80">
      <w:pPr>
        <w:pStyle w:val="Lijstalinea"/>
        <w:numPr>
          <w:ilvl w:val="0"/>
          <w:numId w:val="2"/>
        </w:numPr>
        <w:rPr>
          <w:rFonts w:asciiTheme="majorHAnsi" w:hAnsiTheme="majorHAnsi"/>
        </w:rPr>
      </w:pPr>
      <w:r>
        <w:rPr>
          <w:rFonts w:asciiTheme="majorHAnsi" w:hAnsiTheme="majorHAnsi"/>
        </w:rPr>
        <w:t>Naald anestheticum:</w:t>
      </w:r>
    </w:p>
    <w:p w14:paraId="7ECC4128" w14:textId="77777777" w:rsidR="00B95D80" w:rsidRDefault="00131623" w:rsidP="00B95D80">
      <w:pPr>
        <w:pStyle w:val="Lijstalinea"/>
        <w:numPr>
          <w:ilvl w:val="1"/>
          <w:numId w:val="2"/>
        </w:numPr>
        <w:rPr>
          <w:rFonts w:asciiTheme="majorHAnsi" w:hAnsiTheme="majorHAnsi"/>
        </w:rPr>
      </w:pPr>
      <w:r w:rsidRPr="00B95D80">
        <w:rPr>
          <w:rFonts w:asciiTheme="majorHAnsi" w:hAnsiTheme="majorHAnsi"/>
        </w:rPr>
        <w:t>Echogene naald kiezen en aansluiten op spuit met anestheticum</w:t>
      </w:r>
    </w:p>
    <w:p w14:paraId="56FFD783" w14:textId="41359A24" w:rsidR="00131623" w:rsidRPr="00B95D80" w:rsidRDefault="00131623" w:rsidP="00B95D80">
      <w:pPr>
        <w:pStyle w:val="Lijstalinea"/>
        <w:numPr>
          <w:ilvl w:val="1"/>
          <w:numId w:val="2"/>
        </w:numPr>
        <w:rPr>
          <w:rFonts w:asciiTheme="majorHAnsi" w:hAnsiTheme="majorHAnsi"/>
        </w:rPr>
      </w:pPr>
      <w:r w:rsidRPr="00B95D80">
        <w:rPr>
          <w:rFonts w:asciiTheme="majorHAnsi" w:hAnsiTheme="majorHAnsi"/>
        </w:rPr>
        <w:t xml:space="preserve">Lengte van de naald is afhankelijk van de habitus van de patiënt en het te verwachten </w:t>
      </w:r>
      <w:r w:rsidR="00B95D80">
        <w:rPr>
          <w:rFonts w:asciiTheme="majorHAnsi" w:hAnsiTheme="majorHAnsi"/>
        </w:rPr>
        <w:t>naaldtraject (liever een te lange naald dan een te korte)</w:t>
      </w:r>
    </w:p>
    <w:p w14:paraId="0BAE3569" w14:textId="4747E366" w:rsidR="00131623" w:rsidRDefault="00131623" w:rsidP="00131623">
      <w:pPr>
        <w:pStyle w:val="Lijstalinea"/>
        <w:numPr>
          <w:ilvl w:val="0"/>
          <w:numId w:val="2"/>
        </w:numPr>
        <w:rPr>
          <w:rFonts w:asciiTheme="majorHAnsi" w:hAnsiTheme="majorHAnsi"/>
        </w:rPr>
      </w:pPr>
      <w:r w:rsidRPr="00B95D80">
        <w:rPr>
          <w:rFonts w:asciiTheme="majorHAnsi" w:hAnsiTheme="majorHAnsi"/>
        </w:rPr>
        <w:t>Verdoof zo nod</w:t>
      </w:r>
      <w:r w:rsidR="00C17202">
        <w:rPr>
          <w:rFonts w:asciiTheme="majorHAnsi" w:hAnsiTheme="majorHAnsi"/>
        </w:rPr>
        <w:t xml:space="preserve">ig de insertie plaats voor met </w:t>
      </w:r>
      <w:r w:rsidRPr="00B95D80">
        <w:rPr>
          <w:rFonts w:asciiTheme="majorHAnsi" w:hAnsiTheme="majorHAnsi"/>
        </w:rPr>
        <w:t>lidocaïne</w:t>
      </w:r>
    </w:p>
    <w:p w14:paraId="38DFC32C" w14:textId="77777777" w:rsidR="00B95D80" w:rsidRDefault="00B95D80" w:rsidP="00B95D80">
      <w:pPr>
        <w:rPr>
          <w:rFonts w:asciiTheme="majorHAnsi" w:hAnsiTheme="majorHAnsi"/>
        </w:rPr>
      </w:pPr>
    </w:p>
    <w:p w14:paraId="47F20A27" w14:textId="77777777" w:rsidR="0020017F" w:rsidRDefault="0020017F" w:rsidP="00B95D80">
      <w:pPr>
        <w:rPr>
          <w:rFonts w:asciiTheme="majorHAnsi" w:hAnsiTheme="majorHAnsi"/>
          <w:b/>
        </w:rPr>
      </w:pPr>
    </w:p>
    <w:p w14:paraId="709AADC0" w14:textId="087D4286" w:rsidR="00B95D80" w:rsidRPr="00131623" w:rsidRDefault="00BC01A5" w:rsidP="00B95D80">
      <w:pPr>
        <w:rPr>
          <w:rFonts w:asciiTheme="majorHAnsi" w:hAnsiTheme="majorHAnsi"/>
          <w:b/>
        </w:rPr>
      </w:pPr>
      <w:r>
        <w:rPr>
          <w:rFonts w:asciiTheme="majorHAnsi" w:hAnsiTheme="majorHAnsi"/>
          <w:b/>
        </w:rPr>
        <w:t>Voorbereiding echo</w:t>
      </w:r>
      <w:r w:rsidR="00B95D80" w:rsidRPr="00131623">
        <w:rPr>
          <w:rFonts w:asciiTheme="majorHAnsi" w:hAnsiTheme="majorHAnsi"/>
          <w:b/>
        </w:rPr>
        <w:t>apparaat</w:t>
      </w:r>
    </w:p>
    <w:p w14:paraId="790880E7" w14:textId="77777777" w:rsidR="00B95D80" w:rsidRDefault="00B95D80" w:rsidP="00B95D80">
      <w:pPr>
        <w:pStyle w:val="Lijstalinea"/>
        <w:numPr>
          <w:ilvl w:val="0"/>
          <w:numId w:val="2"/>
        </w:numPr>
        <w:rPr>
          <w:rFonts w:asciiTheme="majorHAnsi" w:hAnsiTheme="majorHAnsi"/>
        </w:rPr>
      </w:pPr>
      <w:r w:rsidRPr="0064246C">
        <w:rPr>
          <w:rFonts w:asciiTheme="majorHAnsi" w:hAnsiTheme="majorHAnsi"/>
        </w:rPr>
        <w:t>Probe</w:t>
      </w:r>
    </w:p>
    <w:p w14:paraId="56461C52" w14:textId="77777777" w:rsidR="00B95D80" w:rsidRDefault="00B95D80" w:rsidP="00B95D80">
      <w:pPr>
        <w:pStyle w:val="Lijstalinea"/>
        <w:numPr>
          <w:ilvl w:val="1"/>
          <w:numId w:val="2"/>
        </w:numPr>
        <w:rPr>
          <w:rFonts w:asciiTheme="majorHAnsi" w:hAnsiTheme="majorHAnsi"/>
        </w:rPr>
      </w:pPr>
      <w:r>
        <w:rPr>
          <w:rFonts w:asciiTheme="majorHAnsi" w:hAnsiTheme="majorHAnsi"/>
        </w:rPr>
        <w:t>Kies de lineaire probe</w:t>
      </w:r>
    </w:p>
    <w:p w14:paraId="5AB9601C" w14:textId="77777777" w:rsidR="00B95D80" w:rsidRPr="0064246C" w:rsidRDefault="00B95D80" w:rsidP="00B95D80">
      <w:pPr>
        <w:pStyle w:val="Lijstalinea"/>
        <w:numPr>
          <w:ilvl w:val="1"/>
          <w:numId w:val="2"/>
        </w:numPr>
        <w:rPr>
          <w:rFonts w:asciiTheme="majorHAnsi" w:hAnsiTheme="majorHAnsi"/>
        </w:rPr>
      </w:pPr>
      <w:r>
        <w:rPr>
          <w:rFonts w:asciiTheme="majorHAnsi" w:hAnsiTheme="majorHAnsi"/>
        </w:rPr>
        <w:t>Desinfecteer op gebruikelijke wijze</w:t>
      </w:r>
    </w:p>
    <w:p w14:paraId="14A908B6" w14:textId="77777777" w:rsidR="00B95D80" w:rsidRDefault="00B95D80" w:rsidP="00B95D80">
      <w:pPr>
        <w:pStyle w:val="Lijstalinea"/>
        <w:numPr>
          <w:ilvl w:val="0"/>
          <w:numId w:val="2"/>
        </w:numPr>
        <w:rPr>
          <w:rFonts w:asciiTheme="majorHAnsi" w:hAnsiTheme="majorHAnsi"/>
        </w:rPr>
      </w:pPr>
      <w:r w:rsidRPr="0064246C">
        <w:rPr>
          <w:rFonts w:asciiTheme="majorHAnsi" w:hAnsiTheme="majorHAnsi"/>
        </w:rPr>
        <w:t>Setting instellen</w:t>
      </w:r>
      <w:r w:rsidRPr="0064246C">
        <w:rPr>
          <w:rFonts w:asciiTheme="majorHAnsi" w:hAnsiTheme="majorHAnsi"/>
        </w:rPr>
        <w:tab/>
      </w:r>
    </w:p>
    <w:p w14:paraId="33BFEF3B" w14:textId="77777777" w:rsidR="00B95D80" w:rsidRDefault="00B95D80" w:rsidP="00B95D80">
      <w:pPr>
        <w:pStyle w:val="Lijstalinea"/>
        <w:numPr>
          <w:ilvl w:val="1"/>
          <w:numId w:val="2"/>
        </w:numPr>
        <w:rPr>
          <w:rFonts w:asciiTheme="majorHAnsi" w:hAnsiTheme="majorHAnsi"/>
        </w:rPr>
      </w:pPr>
      <w:r w:rsidRPr="0064246C">
        <w:rPr>
          <w:rFonts w:asciiTheme="majorHAnsi" w:hAnsiTheme="majorHAnsi"/>
        </w:rPr>
        <w:t xml:space="preserve">Gebruik zo mogelijk </w:t>
      </w:r>
      <w:r>
        <w:rPr>
          <w:rFonts w:asciiTheme="majorHAnsi" w:hAnsiTheme="majorHAnsi"/>
        </w:rPr>
        <w:t xml:space="preserve">de </w:t>
      </w:r>
      <w:r w:rsidRPr="0064246C">
        <w:rPr>
          <w:rFonts w:asciiTheme="majorHAnsi" w:hAnsiTheme="majorHAnsi"/>
        </w:rPr>
        <w:t>vooraf ingestelde “nerve” setting</w:t>
      </w:r>
    </w:p>
    <w:p w14:paraId="65497E5A" w14:textId="77777777" w:rsidR="00B95D80" w:rsidRDefault="00B95D80" w:rsidP="00B95D80">
      <w:pPr>
        <w:pStyle w:val="Lijstalinea"/>
        <w:numPr>
          <w:ilvl w:val="1"/>
          <w:numId w:val="2"/>
        </w:numPr>
        <w:rPr>
          <w:rFonts w:asciiTheme="majorHAnsi" w:hAnsiTheme="majorHAnsi"/>
        </w:rPr>
      </w:pPr>
      <w:r w:rsidRPr="0064246C">
        <w:rPr>
          <w:rFonts w:asciiTheme="majorHAnsi" w:hAnsiTheme="majorHAnsi"/>
        </w:rPr>
        <w:t>Diepte en gain optimaliseren</w:t>
      </w:r>
    </w:p>
    <w:p w14:paraId="4F812D51" w14:textId="77777777" w:rsidR="00B95D80" w:rsidRDefault="00B95D80" w:rsidP="00B95D80">
      <w:pPr>
        <w:pStyle w:val="Lijstalinea"/>
        <w:numPr>
          <w:ilvl w:val="0"/>
          <w:numId w:val="2"/>
        </w:numPr>
        <w:rPr>
          <w:rFonts w:asciiTheme="majorHAnsi" w:hAnsiTheme="majorHAnsi"/>
        </w:rPr>
      </w:pPr>
      <w:r w:rsidRPr="0064246C">
        <w:rPr>
          <w:rFonts w:asciiTheme="majorHAnsi" w:hAnsiTheme="majorHAnsi"/>
        </w:rPr>
        <w:t xml:space="preserve">Voorbereidende echo (onsteriel) </w:t>
      </w:r>
    </w:p>
    <w:p w14:paraId="29B46879" w14:textId="2BEBA330" w:rsidR="00B95D80" w:rsidRDefault="00B95D80" w:rsidP="00B95D80">
      <w:pPr>
        <w:pStyle w:val="Lijstalinea"/>
        <w:numPr>
          <w:ilvl w:val="1"/>
          <w:numId w:val="2"/>
        </w:numPr>
        <w:rPr>
          <w:rFonts w:asciiTheme="majorHAnsi" w:hAnsiTheme="majorHAnsi"/>
        </w:rPr>
      </w:pPr>
      <w:r w:rsidRPr="0064246C">
        <w:rPr>
          <w:rFonts w:asciiTheme="majorHAnsi" w:hAnsiTheme="majorHAnsi"/>
        </w:rPr>
        <w:t>Plaats het echoapparaat op zo’</w:t>
      </w:r>
      <w:r>
        <w:rPr>
          <w:rFonts w:asciiTheme="majorHAnsi" w:hAnsiTheme="majorHAnsi"/>
        </w:rPr>
        <w:t xml:space="preserve">n manier dat degene die het blok geeft het </w:t>
      </w:r>
      <w:r w:rsidR="00C17202">
        <w:rPr>
          <w:rFonts w:asciiTheme="majorHAnsi" w:hAnsiTheme="majorHAnsi"/>
        </w:rPr>
        <w:t xml:space="preserve">scherm van het </w:t>
      </w:r>
      <w:r>
        <w:rPr>
          <w:rFonts w:asciiTheme="majorHAnsi" w:hAnsiTheme="majorHAnsi"/>
        </w:rPr>
        <w:t xml:space="preserve">echoapparaat kan zien zonder zijn of haar hoofd te moeten draaien </w:t>
      </w:r>
    </w:p>
    <w:p w14:paraId="0918C0F4" w14:textId="77777777" w:rsidR="00B95D80" w:rsidRDefault="00B95D80" w:rsidP="00B95D80">
      <w:pPr>
        <w:pStyle w:val="Lijstalinea"/>
        <w:numPr>
          <w:ilvl w:val="1"/>
          <w:numId w:val="2"/>
        </w:numPr>
        <w:rPr>
          <w:rFonts w:asciiTheme="majorHAnsi" w:hAnsiTheme="majorHAnsi"/>
        </w:rPr>
      </w:pPr>
      <w:r w:rsidRPr="0064246C">
        <w:rPr>
          <w:rFonts w:asciiTheme="majorHAnsi" w:hAnsiTheme="majorHAnsi"/>
        </w:rPr>
        <w:t xml:space="preserve">Visualiseer </w:t>
      </w:r>
      <w:r>
        <w:rPr>
          <w:rFonts w:asciiTheme="majorHAnsi" w:hAnsiTheme="majorHAnsi"/>
        </w:rPr>
        <w:t xml:space="preserve">de </w:t>
      </w:r>
      <w:r w:rsidRPr="0064246C">
        <w:rPr>
          <w:rFonts w:asciiTheme="majorHAnsi" w:hAnsiTheme="majorHAnsi"/>
        </w:rPr>
        <w:t>ner</w:t>
      </w:r>
      <w:r>
        <w:rPr>
          <w:rFonts w:asciiTheme="majorHAnsi" w:hAnsiTheme="majorHAnsi"/>
        </w:rPr>
        <w:t>vus, arterie en vena femoralis en de</w:t>
      </w:r>
      <w:r w:rsidRPr="0064246C">
        <w:rPr>
          <w:rFonts w:asciiTheme="majorHAnsi" w:hAnsiTheme="majorHAnsi"/>
        </w:rPr>
        <w:t xml:space="preserve"> fascia iliaca </w:t>
      </w:r>
    </w:p>
    <w:p w14:paraId="15AEFFB3" w14:textId="77777777" w:rsidR="00B95D80" w:rsidRDefault="00B95D80" w:rsidP="00B95D80">
      <w:pPr>
        <w:pStyle w:val="Lijstalinea"/>
        <w:numPr>
          <w:ilvl w:val="1"/>
          <w:numId w:val="2"/>
        </w:numPr>
        <w:rPr>
          <w:rFonts w:asciiTheme="majorHAnsi" w:hAnsiTheme="majorHAnsi"/>
        </w:rPr>
      </w:pPr>
      <w:r w:rsidRPr="0064246C">
        <w:rPr>
          <w:rFonts w:asciiTheme="majorHAnsi" w:hAnsiTheme="majorHAnsi"/>
        </w:rPr>
        <w:t>Verplaats de probe naar lateraal zodat alleen musc</w:t>
      </w:r>
      <w:r>
        <w:rPr>
          <w:rFonts w:asciiTheme="majorHAnsi" w:hAnsiTheme="majorHAnsi"/>
        </w:rPr>
        <w:t>ulus</w:t>
      </w:r>
      <w:r w:rsidRPr="0064246C">
        <w:rPr>
          <w:rFonts w:asciiTheme="majorHAnsi" w:hAnsiTheme="majorHAnsi"/>
        </w:rPr>
        <w:t xml:space="preserve"> ili</w:t>
      </w:r>
      <w:r>
        <w:rPr>
          <w:rFonts w:asciiTheme="majorHAnsi" w:hAnsiTheme="majorHAnsi"/>
        </w:rPr>
        <w:t xml:space="preserve">acus en daarboven de fascia </w:t>
      </w:r>
      <w:r w:rsidRPr="0064246C">
        <w:rPr>
          <w:rFonts w:asciiTheme="majorHAnsi" w:hAnsiTheme="majorHAnsi"/>
        </w:rPr>
        <w:t>iliaca nog zichtbaar zijn</w:t>
      </w:r>
    </w:p>
    <w:p w14:paraId="75942C33" w14:textId="77777777" w:rsidR="00B95D80" w:rsidRDefault="00B95D80" w:rsidP="00B95D80">
      <w:pPr>
        <w:pStyle w:val="Lijstalinea"/>
        <w:numPr>
          <w:ilvl w:val="1"/>
          <w:numId w:val="2"/>
        </w:numPr>
        <w:rPr>
          <w:rFonts w:asciiTheme="majorHAnsi" w:hAnsiTheme="majorHAnsi"/>
        </w:rPr>
      </w:pPr>
      <w:r w:rsidRPr="0064246C">
        <w:rPr>
          <w:rFonts w:asciiTheme="majorHAnsi" w:hAnsiTheme="majorHAnsi"/>
        </w:rPr>
        <w:t xml:space="preserve">Bepaal injectieplaats en het naaldtraject  </w:t>
      </w:r>
    </w:p>
    <w:p w14:paraId="507086E1" w14:textId="77777777" w:rsidR="00B95D80" w:rsidRPr="0064246C" w:rsidRDefault="00B95D80" w:rsidP="00B95D80">
      <w:pPr>
        <w:pStyle w:val="Lijstalinea"/>
        <w:numPr>
          <w:ilvl w:val="1"/>
          <w:numId w:val="2"/>
        </w:numPr>
        <w:rPr>
          <w:rFonts w:asciiTheme="majorHAnsi" w:hAnsiTheme="majorHAnsi"/>
        </w:rPr>
      </w:pPr>
      <w:r w:rsidRPr="0064246C">
        <w:rPr>
          <w:rFonts w:asciiTheme="majorHAnsi" w:hAnsiTheme="majorHAnsi"/>
        </w:rPr>
        <w:t>Check met colordoppler of er zich in het naaldtraject geen vaatstructuren bevinden</w:t>
      </w:r>
    </w:p>
    <w:p w14:paraId="407B2C7E" w14:textId="77777777" w:rsidR="00131623" w:rsidRDefault="00131623" w:rsidP="00131623">
      <w:pPr>
        <w:rPr>
          <w:rFonts w:asciiTheme="majorHAnsi" w:hAnsiTheme="majorHAnsi"/>
          <w:b/>
        </w:rPr>
      </w:pPr>
    </w:p>
    <w:p w14:paraId="0B9AA0A8" w14:textId="740E756A" w:rsidR="00B95D80" w:rsidRDefault="00B95D80" w:rsidP="00131623">
      <w:pPr>
        <w:rPr>
          <w:rFonts w:asciiTheme="majorHAnsi" w:hAnsiTheme="majorHAnsi"/>
        </w:rPr>
      </w:pPr>
      <w:r>
        <w:rPr>
          <w:rFonts w:asciiTheme="majorHAnsi" w:hAnsiTheme="majorHAnsi"/>
          <w:b/>
        </w:rPr>
        <w:t>Checklist t</w:t>
      </w:r>
      <w:r w:rsidR="00131623" w:rsidRPr="00E146AE">
        <w:rPr>
          <w:rFonts w:asciiTheme="majorHAnsi" w:hAnsiTheme="majorHAnsi"/>
          <w:b/>
        </w:rPr>
        <w:t xml:space="preserve">ime </w:t>
      </w:r>
      <w:r w:rsidR="00131623">
        <w:rPr>
          <w:rFonts w:asciiTheme="majorHAnsi" w:hAnsiTheme="majorHAnsi"/>
          <w:b/>
        </w:rPr>
        <w:t>out</w:t>
      </w:r>
      <w:r>
        <w:rPr>
          <w:rFonts w:asciiTheme="majorHAnsi" w:hAnsiTheme="majorHAnsi"/>
          <w:b/>
        </w:rPr>
        <w:t xml:space="preserve"> procedure</w:t>
      </w:r>
    </w:p>
    <w:p w14:paraId="0E3C99EB" w14:textId="2AE8AD59" w:rsidR="00B95D80" w:rsidRPr="00B95D80" w:rsidRDefault="00B95D80" w:rsidP="00B95D80">
      <w:pPr>
        <w:pStyle w:val="Lijstalinea"/>
        <w:numPr>
          <w:ilvl w:val="0"/>
          <w:numId w:val="2"/>
        </w:numPr>
        <w:rPr>
          <w:rFonts w:asciiTheme="majorHAnsi" w:hAnsiTheme="majorHAnsi"/>
        </w:rPr>
      </w:pPr>
      <w:r w:rsidRPr="00B95D80">
        <w:rPr>
          <w:rFonts w:asciiTheme="majorHAnsi" w:hAnsiTheme="majorHAnsi"/>
        </w:rPr>
        <w:t>Naam en geboortedatum van patiënt</w:t>
      </w:r>
    </w:p>
    <w:p w14:paraId="49268382" w14:textId="5463270D" w:rsidR="00B95D80" w:rsidRPr="00AD7CFC" w:rsidRDefault="00B95D80" w:rsidP="00AD7CFC">
      <w:pPr>
        <w:pStyle w:val="Lijstalinea"/>
        <w:numPr>
          <w:ilvl w:val="0"/>
          <w:numId w:val="2"/>
        </w:numPr>
        <w:rPr>
          <w:rFonts w:asciiTheme="majorHAnsi" w:hAnsiTheme="majorHAnsi"/>
        </w:rPr>
      </w:pPr>
      <w:r>
        <w:rPr>
          <w:rFonts w:asciiTheme="majorHAnsi" w:hAnsiTheme="majorHAnsi"/>
        </w:rPr>
        <w:t>I</w:t>
      </w:r>
      <w:r w:rsidR="00131623" w:rsidRPr="00B95D80">
        <w:rPr>
          <w:rFonts w:asciiTheme="majorHAnsi" w:hAnsiTheme="majorHAnsi"/>
        </w:rPr>
        <w:t xml:space="preserve">ndicatie </w:t>
      </w:r>
      <w:r w:rsidR="00AD7CFC">
        <w:rPr>
          <w:rFonts w:asciiTheme="majorHAnsi" w:hAnsiTheme="majorHAnsi"/>
        </w:rPr>
        <w:t>en c</w:t>
      </w:r>
      <w:r w:rsidR="00131623" w:rsidRPr="00AD7CFC">
        <w:rPr>
          <w:rFonts w:asciiTheme="majorHAnsi" w:hAnsiTheme="majorHAnsi"/>
        </w:rPr>
        <w:t>ontra-indicatie</w:t>
      </w:r>
      <w:r w:rsidRPr="00AD7CFC">
        <w:rPr>
          <w:rFonts w:asciiTheme="majorHAnsi" w:hAnsiTheme="majorHAnsi"/>
        </w:rPr>
        <w:t>(</w:t>
      </w:r>
      <w:r w:rsidR="00131623" w:rsidRPr="00AD7CFC">
        <w:rPr>
          <w:rFonts w:asciiTheme="majorHAnsi" w:hAnsiTheme="majorHAnsi"/>
        </w:rPr>
        <w:t>s</w:t>
      </w:r>
      <w:r w:rsidRPr="00AD7CFC">
        <w:rPr>
          <w:rFonts w:asciiTheme="majorHAnsi" w:hAnsiTheme="majorHAnsi"/>
        </w:rPr>
        <w:t>)</w:t>
      </w:r>
    </w:p>
    <w:p w14:paraId="7DA6F685" w14:textId="09E027D5" w:rsidR="00B95D80" w:rsidRDefault="00B95D80" w:rsidP="00131623">
      <w:pPr>
        <w:pStyle w:val="Lijstalinea"/>
        <w:numPr>
          <w:ilvl w:val="0"/>
          <w:numId w:val="2"/>
        </w:numPr>
        <w:rPr>
          <w:rFonts w:asciiTheme="majorHAnsi" w:hAnsiTheme="majorHAnsi"/>
        </w:rPr>
      </w:pPr>
      <w:r>
        <w:rPr>
          <w:rFonts w:asciiTheme="majorHAnsi" w:hAnsiTheme="majorHAnsi"/>
        </w:rPr>
        <w:t>Z</w:t>
      </w:r>
      <w:r w:rsidR="00131623" w:rsidRPr="00B95D80">
        <w:rPr>
          <w:rFonts w:asciiTheme="majorHAnsi" w:hAnsiTheme="majorHAnsi"/>
        </w:rPr>
        <w:t>ijde</w:t>
      </w:r>
      <w:r w:rsidR="00C17202">
        <w:rPr>
          <w:rFonts w:asciiTheme="majorHAnsi" w:hAnsiTheme="majorHAnsi"/>
        </w:rPr>
        <w:t xml:space="preserve"> van het te plaatsen blok</w:t>
      </w:r>
    </w:p>
    <w:p w14:paraId="0226532D" w14:textId="4FA4961D" w:rsidR="00131623" w:rsidRDefault="00B95D80" w:rsidP="00131623">
      <w:pPr>
        <w:pStyle w:val="Lijstalinea"/>
        <w:numPr>
          <w:ilvl w:val="0"/>
          <w:numId w:val="2"/>
        </w:numPr>
        <w:rPr>
          <w:rFonts w:asciiTheme="majorHAnsi" w:hAnsiTheme="majorHAnsi"/>
        </w:rPr>
      </w:pPr>
      <w:r>
        <w:rPr>
          <w:rFonts w:asciiTheme="majorHAnsi" w:hAnsiTheme="majorHAnsi"/>
        </w:rPr>
        <w:t>H</w:t>
      </w:r>
      <w:r w:rsidR="00131623" w:rsidRPr="00B95D80">
        <w:rPr>
          <w:rFonts w:asciiTheme="majorHAnsi" w:hAnsiTheme="majorHAnsi"/>
        </w:rPr>
        <w:t>oeveelheid en type anestheticum en naald</w:t>
      </w:r>
    </w:p>
    <w:p w14:paraId="39B2D085" w14:textId="77777777" w:rsidR="000E320E" w:rsidRDefault="000E320E" w:rsidP="000E320E">
      <w:pPr>
        <w:pStyle w:val="Lijstalinea"/>
        <w:rPr>
          <w:rFonts w:asciiTheme="majorHAnsi" w:hAnsiTheme="majorHAnsi"/>
        </w:rPr>
      </w:pPr>
    </w:p>
    <w:p w14:paraId="211600CE" w14:textId="77777777" w:rsidR="009F5060" w:rsidRPr="00B95D80" w:rsidRDefault="009F5060" w:rsidP="000E320E">
      <w:pPr>
        <w:pStyle w:val="Lijstalinea"/>
        <w:rPr>
          <w:rFonts w:asciiTheme="majorHAnsi" w:hAnsiTheme="majorHAnsi"/>
        </w:rPr>
      </w:pPr>
    </w:p>
    <w:p w14:paraId="40627860" w14:textId="3429226B" w:rsidR="00131623" w:rsidRDefault="00982522" w:rsidP="00131623">
      <w:pPr>
        <w:rPr>
          <w:rFonts w:asciiTheme="majorHAnsi" w:hAnsiTheme="majorHAnsi"/>
          <w:b/>
        </w:rPr>
      </w:pPr>
      <w:r>
        <w:rPr>
          <w:rFonts w:asciiTheme="majorHAnsi" w:hAnsiTheme="majorHAnsi"/>
          <w:b/>
        </w:rPr>
        <w:t>7</w:t>
      </w:r>
      <w:r w:rsidR="00131623">
        <w:rPr>
          <w:rFonts w:asciiTheme="majorHAnsi" w:hAnsiTheme="majorHAnsi"/>
          <w:b/>
        </w:rPr>
        <w:t xml:space="preserve"> UITVOERING</w:t>
      </w:r>
      <w:r w:rsidR="00912892">
        <w:rPr>
          <w:rFonts w:asciiTheme="majorHAnsi" w:hAnsiTheme="majorHAnsi"/>
          <w:b/>
        </w:rPr>
        <w:t xml:space="preserve"> BLOK-PROCEDURE</w:t>
      </w:r>
    </w:p>
    <w:p w14:paraId="1CB0C295" w14:textId="77777777" w:rsidR="00131623" w:rsidRDefault="00131623" w:rsidP="00131623">
      <w:pPr>
        <w:rPr>
          <w:rFonts w:asciiTheme="majorHAnsi" w:hAnsiTheme="majorHAnsi"/>
          <w:b/>
        </w:rPr>
      </w:pPr>
    </w:p>
    <w:p w14:paraId="11443B4E" w14:textId="0159A678" w:rsidR="00F4531F" w:rsidRPr="00F4531F" w:rsidRDefault="00F4531F" w:rsidP="00131623">
      <w:pPr>
        <w:rPr>
          <w:rFonts w:asciiTheme="majorHAnsi" w:hAnsiTheme="majorHAnsi"/>
          <w:b/>
        </w:rPr>
      </w:pPr>
      <w:r w:rsidRPr="00F4531F">
        <w:rPr>
          <w:rFonts w:asciiTheme="majorHAnsi" w:hAnsiTheme="majorHAnsi"/>
          <w:b/>
        </w:rPr>
        <w:t>Stap 1: Desinfectie</w:t>
      </w:r>
    </w:p>
    <w:p w14:paraId="2F5BF6B6" w14:textId="7E815FEB" w:rsidR="00131623" w:rsidRPr="00F4531F" w:rsidRDefault="00131623" w:rsidP="00F4531F">
      <w:pPr>
        <w:rPr>
          <w:rFonts w:asciiTheme="majorHAnsi" w:hAnsiTheme="majorHAnsi"/>
        </w:rPr>
      </w:pPr>
      <w:r w:rsidRPr="00F4531F">
        <w:rPr>
          <w:rFonts w:asciiTheme="majorHAnsi" w:hAnsiTheme="majorHAnsi"/>
        </w:rPr>
        <w:t>Desinfe</w:t>
      </w:r>
      <w:r w:rsidR="00F4531F" w:rsidRPr="00F4531F">
        <w:rPr>
          <w:rFonts w:asciiTheme="majorHAnsi" w:hAnsiTheme="majorHAnsi"/>
        </w:rPr>
        <w:t xml:space="preserve">cteer aan te prikken gebied, eventueel een </w:t>
      </w:r>
      <w:r w:rsidRPr="00F4531F">
        <w:rPr>
          <w:rFonts w:asciiTheme="majorHAnsi" w:hAnsiTheme="majorHAnsi"/>
        </w:rPr>
        <w:t>steriel veld aanleggen</w:t>
      </w:r>
      <w:r w:rsidR="00F4531F">
        <w:rPr>
          <w:rFonts w:asciiTheme="majorHAnsi" w:hAnsiTheme="majorHAnsi"/>
        </w:rPr>
        <w:t xml:space="preserve">. </w:t>
      </w:r>
      <w:r w:rsidR="00F4531F" w:rsidRPr="00F4531F">
        <w:rPr>
          <w:rFonts w:asciiTheme="majorHAnsi" w:hAnsiTheme="majorHAnsi"/>
        </w:rPr>
        <w:t>Gebruik (steriele)</w:t>
      </w:r>
      <w:r w:rsidRPr="00F4531F">
        <w:rPr>
          <w:rFonts w:asciiTheme="majorHAnsi" w:hAnsiTheme="majorHAnsi"/>
        </w:rPr>
        <w:t xml:space="preserve"> handschoenen, steriele probecover of tegaderm, steriele gel</w:t>
      </w:r>
      <w:r w:rsidR="00F4531F" w:rsidRPr="00F4531F">
        <w:rPr>
          <w:rFonts w:asciiTheme="majorHAnsi" w:hAnsiTheme="majorHAnsi"/>
        </w:rPr>
        <w:t>.</w:t>
      </w:r>
    </w:p>
    <w:p w14:paraId="76146D2B" w14:textId="77777777" w:rsidR="00131623" w:rsidRPr="00E146AE" w:rsidRDefault="00131623" w:rsidP="00131623">
      <w:pPr>
        <w:rPr>
          <w:rFonts w:asciiTheme="majorHAnsi" w:hAnsiTheme="majorHAnsi"/>
        </w:rPr>
      </w:pPr>
    </w:p>
    <w:p w14:paraId="10258681" w14:textId="77777777" w:rsidR="007E3DCD" w:rsidRDefault="007E3DCD" w:rsidP="00131623">
      <w:pPr>
        <w:rPr>
          <w:rFonts w:asciiTheme="majorHAnsi" w:hAnsiTheme="majorHAnsi"/>
          <w:b/>
        </w:rPr>
      </w:pPr>
    </w:p>
    <w:p w14:paraId="0AA5C7F3" w14:textId="77777777" w:rsidR="007E3DCD" w:rsidRDefault="007E3DCD" w:rsidP="00131623">
      <w:pPr>
        <w:rPr>
          <w:rFonts w:asciiTheme="majorHAnsi" w:hAnsiTheme="majorHAnsi"/>
          <w:b/>
        </w:rPr>
      </w:pPr>
    </w:p>
    <w:p w14:paraId="14F47AE4" w14:textId="77777777" w:rsidR="007E3DCD" w:rsidRDefault="007E3DCD" w:rsidP="00131623">
      <w:pPr>
        <w:rPr>
          <w:rFonts w:asciiTheme="majorHAnsi" w:hAnsiTheme="majorHAnsi"/>
          <w:b/>
        </w:rPr>
      </w:pPr>
    </w:p>
    <w:p w14:paraId="021B267E" w14:textId="77777777" w:rsidR="007E3DCD" w:rsidRDefault="007E3DCD" w:rsidP="00131623">
      <w:pPr>
        <w:rPr>
          <w:rFonts w:asciiTheme="majorHAnsi" w:hAnsiTheme="majorHAnsi"/>
          <w:b/>
        </w:rPr>
      </w:pPr>
    </w:p>
    <w:p w14:paraId="78C34915" w14:textId="4449C404" w:rsidR="00F4531F" w:rsidRDefault="00F4531F" w:rsidP="00131623">
      <w:pPr>
        <w:rPr>
          <w:rFonts w:asciiTheme="majorHAnsi" w:hAnsiTheme="majorHAnsi"/>
        </w:rPr>
      </w:pPr>
      <w:r>
        <w:rPr>
          <w:rFonts w:asciiTheme="majorHAnsi" w:hAnsiTheme="majorHAnsi"/>
          <w:b/>
        </w:rPr>
        <w:lastRenderedPageBreak/>
        <w:t>Stap 2: Visualisatie</w:t>
      </w:r>
    </w:p>
    <w:p w14:paraId="06AD17FF" w14:textId="0F8C1205" w:rsidR="00131623" w:rsidRPr="00A16302" w:rsidRDefault="00F4531F" w:rsidP="00F4531F">
      <w:pPr>
        <w:rPr>
          <w:rFonts w:asciiTheme="majorHAnsi" w:hAnsiTheme="majorHAnsi"/>
          <w:vertAlign w:val="superscript"/>
        </w:rPr>
      </w:pPr>
      <w:r w:rsidRPr="00F4531F">
        <w:rPr>
          <w:rFonts w:asciiTheme="majorHAnsi" w:hAnsiTheme="majorHAnsi"/>
        </w:rPr>
        <w:t>Vi</w:t>
      </w:r>
      <w:r w:rsidR="00131623" w:rsidRPr="00F4531F">
        <w:rPr>
          <w:rFonts w:asciiTheme="majorHAnsi" w:hAnsiTheme="majorHAnsi"/>
        </w:rPr>
        <w:t>sualiseer met de ingesteld</w:t>
      </w:r>
      <w:r w:rsidRPr="00F4531F">
        <w:rPr>
          <w:rFonts w:asciiTheme="majorHAnsi" w:hAnsiTheme="majorHAnsi"/>
        </w:rPr>
        <w:t>e diepte, gain en setting van de tevoren bekeken echografische structuren:</w:t>
      </w:r>
      <w:r>
        <w:rPr>
          <w:rFonts w:asciiTheme="majorHAnsi" w:hAnsiTheme="majorHAnsi"/>
        </w:rPr>
        <w:t xml:space="preserve"> </w:t>
      </w:r>
      <w:r w:rsidRPr="00F4531F">
        <w:rPr>
          <w:rFonts w:asciiTheme="majorHAnsi" w:hAnsiTheme="majorHAnsi"/>
        </w:rPr>
        <w:t>N</w:t>
      </w:r>
      <w:r w:rsidR="00131623" w:rsidRPr="00F4531F">
        <w:rPr>
          <w:rFonts w:asciiTheme="majorHAnsi" w:hAnsiTheme="majorHAnsi"/>
        </w:rPr>
        <w:t>er</w:t>
      </w:r>
      <w:r w:rsidR="008064FB">
        <w:rPr>
          <w:rFonts w:asciiTheme="majorHAnsi" w:hAnsiTheme="majorHAnsi"/>
        </w:rPr>
        <w:t>vus, arterie en vena femoralis,</w:t>
      </w:r>
      <w:r w:rsidRPr="00F4531F">
        <w:rPr>
          <w:rFonts w:asciiTheme="majorHAnsi" w:hAnsiTheme="majorHAnsi"/>
        </w:rPr>
        <w:t xml:space="preserve"> fascia iliaca en musculus</w:t>
      </w:r>
      <w:r w:rsidR="00131623" w:rsidRPr="00F4531F">
        <w:rPr>
          <w:rFonts w:asciiTheme="majorHAnsi" w:hAnsiTheme="majorHAnsi"/>
        </w:rPr>
        <w:t xml:space="preserve"> Iliacus</w:t>
      </w:r>
      <w:r>
        <w:rPr>
          <w:rFonts w:asciiTheme="majorHAnsi" w:hAnsiTheme="majorHAnsi"/>
        </w:rPr>
        <w:t xml:space="preserve">. </w:t>
      </w:r>
      <w:r w:rsidRPr="00F4531F">
        <w:rPr>
          <w:rFonts w:asciiTheme="majorHAnsi" w:hAnsiTheme="majorHAnsi"/>
        </w:rPr>
        <w:t>D</w:t>
      </w:r>
      <w:r w:rsidR="00131623" w:rsidRPr="00F4531F">
        <w:rPr>
          <w:rFonts w:asciiTheme="majorHAnsi" w:hAnsiTheme="majorHAnsi"/>
        </w:rPr>
        <w:t>e proberichting is hierbij loodrecht op de vaatstructuren en parall</w:t>
      </w:r>
      <w:r>
        <w:rPr>
          <w:rFonts w:asciiTheme="majorHAnsi" w:hAnsiTheme="majorHAnsi"/>
        </w:rPr>
        <w:t xml:space="preserve">el aan het ligamentum inguinale. </w:t>
      </w:r>
      <w:r w:rsidRPr="00F4531F">
        <w:rPr>
          <w:rFonts w:asciiTheme="majorHAnsi" w:hAnsiTheme="majorHAnsi"/>
        </w:rPr>
        <w:t>P</w:t>
      </w:r>
      <w:r w:rsidR="00131623" w:rsidRPr="00F4531F">
        <w:rPr>
          <w:rFonts w:asciiTheme="majorHAnsi" w:hAnsiTheme="majorHAnsi"/>
        </w:rPr>
        <w:t>robemarker is aan de laterale zijde van de patiënt</w:t>
      </w:r>
      <w:r w:rsidR="0048149E">
        <w:rPr>
          <w:rFonts w:asciiTheme="majorHAnsi" w:hAnsiTheme="majorHAnsi"/>
        </w:rPr>
        <w:t>.</w:t>
      </w:r>
    </w:p>
    <w:p w14:paraId="397E51ED" w14:textId="77777777" w:rsidR="00131623" w:rsidRPr="00E146AE" w:rsidRDefault="00131623" w:rsidP="00131623">
      <w:pPr>
        <w:rPr>
          <w:rFonts w:asciiTheme="majorHAnsi" w:hAnsiTheme="majorHAnsi"/>
        </w:rPr>
      </w:pPr>
    </w:p>
    <w:p w14:paraId="3E19C518" w14:textId="41522833" w:rsidR="00131623" w:rsidRPr="00E146AE" w:rsidRDefault="00F4531F" w:rsidP="00131623">
      <w:pPr>
        <w:rPr>
          <w:rFonts w:asciiTheme="majorHAnsi" w:hAnsiTheme="majorHAnsi"/>
        </w:rPr>
      </w:pPr>
      <w:r>
        <w:rPr>
          <w:rFonts w:asciiTheme="majorHAnsi" w:hAnsiTheme="majorHAnsi"/>
          <w:b/>
        </w:rPr>
        <w:t>Stap 3: Bepaling naaldtraject</w:t>
      </w:r>
    </w:p>
    <w:p w14:paraId="03B10F36" w14:textId="0B9C1306" w:rsidR="0071035E" w:rsidRPr="00A16302" w:rsidRDefault="00131623" w:rsidP="00F4531F">
      <w:pPr>
        <w:rPr>
          <w:rFonts w:asciiTheme="majorHAnsi" w:hAnsiTheme="majorHAnsi"/>
          <w:vertAlign w:val="superscript"/>
        </w:rPr>
      </w:pPr>
      <w:r w:rsidRPr="00E146AE">
        <w:rPr>
          <w:rFonts w:asciiTheme="majorHAnsi" w:hAnsiTheme="majorHAnsi"/>
        </w:rPr>
        <w:t xml:space="preserve">Na </w:t>
      </w:r>
      <w:r w:rsidR="0048149E">
        <w:rPr>
          <w:rFonts w:asciiTheme="majorHAnsi" w:hAnsiTheme="majorHAnsi"/>
        </w:rPr>
        <w:t xml:space="preserve">het </w:t>
      </w:r>
      <w:r w:rsidRPr="00E146AE">
        <w:rPr>
          <w:rFonts w:asciiTheme="majorHAnsi" w:hAnsiTheme="majorHAnsi"/>
        </w:rPr>
        <w:t>visualiseren van de n</w:t>
      </w:r>
      <w:r w:rsidR="0048149E">
        <w:rPr>
          <w:rFonts w:asciiTheme="majorHAnsi" w:hAnsiTheme="majorHAnsi"/>
        </w:rPr>
        <w:t>ervus, a</w:t>
      </w:r>
      <w:r w:rsidRPr="00E146AE">
        <w:rPr>
          <w:rFonts w:asciiTheme="majorHAnsi" w:hAnsiTheme="majorHAnsi"/>
        </w:rPr>
        <w:t xml:space="preserve">rterie en vena femoralis wordt de </w:t>
      </w:r>
      <w:r>
        <w:rPr>
          <w:rFonts w:asciiTheme="majorHAnsi" w:hAnsiTheme="majorHAnsi"/>
        </w:rPr>
        <w:t>prob</w:t>
      </w:r>
      <w:r w:rsidRPr="00E146AE">
        <w:rPr>
          <w:rFonts w:asciiTheme="majorHAnsi" w:hAnsiTheme="majorHAnsi"/>
        </w:rPr>
        <w:t>e naar lateraal geschoven zodat de m</w:t>
      </w:r>
      <w:r w:rsidR="0048149E">
        <w:rPr>
          <w:rFonts w:asciiTheme="majorHAnsi" w:hAnsiTheme="majorHAnsi"/>
        </w:rPr>
        <w:t>.</w:t>
      </w:r>
      <w:r w:rsidRPr="00E146AE">
        <w:rPr>
          <w:rFonts w:asciiTheme="majorHAnsi" w:hAnsiTheme="majorHAnsi"/>
        </w:rPr>
        <w:t xml:space="preserve"> iliacus</w:t>
      </w:r>
      <w:r w:rsidR="0048149E">
        <w:rPr>
          <w:rFonts w:asciiTheme="majorHAnsi" w:hAnsiTheme="majorHAnsi"/>
        </w:rPr>
        <w:t xml:space="preserve"> en fascia iliaca in beeld zijn </w:t>
      </w:r>
      <w:r w:rsidRPr="00E146AE">
        <w:rPr>
          <w:rFonts w:asciiTheme="majorHAnsi" w:hAnsiTheme="majorHAnsi"/>
        </w:rPr>
        <w:t>en de ner</w:t>
      </w:r>
      <w:r w:rsidR="00F4531F">
        <w:rPr>
          <w:rFonts w:asciiTheme="majorHAnsi" w:hAnsiTheme="majorHAnsi"/>
        </w:rPr>
        <w:t xml:space="preserve">vus, arterie en vena niet meer </w:t>
      </w:r>
      <w:r w:rsidRPr="0048149E">
        <w:rPr>
          <w:rFonts w:asciiTheme="majorHAnsi" w:hAnsiTheme="majorHAnsi"/>
          <w:i/>
        </w:rPr>
        <w:t>(zie onderstaande illustraties)</w:t>
      </w:r>
      <w:r w:rsidR="00F4531F" w:rsidRPr="0048149E">
        <w:rPr>
          <w:rFonts w:asciiTheme="majorHAnsi" w:hAnsiTheme="majorHAnsi"/>
          <w:i/>
        </w:rPr>
        <w:t xml:space="preserve">. </w:t>
      </w:r>
      <w:r>
        <w:rPr>
          <w:rFonts w:asciiTheme="majorHAnsi" w:hAnsiTheme="majorHAnsi"/>
        </w:rPr>
        <w:t xml:space="preserve">Check met colordoppler of er zich in het </w:t>
      </w:r>
      <w:r w:rsidR="0071035E">
        <w:rPr>
          <w:rFonts w:asciiTheme="majorHAnsi" w:hAnsiTheme="majorHAnsi"/>
        </w:rPr>
        <w:t xml:space="preserve">naaldtraject </w:t>
      </w:r>
      <w:r>
        <w:rPr>
          <w:rFonts w:asciiTheme="majorHAnsi" w:hAnsiTheme="majorHAnsi"/>
        </w:rPr>
        <w:t>geen vaatstructuren b</w:t>
      </w:r>
      <w:r w:rsidR="0071035E">
        <w:rPr>
          <w:rFonts w:asciiTheme="majorHAnsi" w:hAnsiTheme="majorHAnsi"/>
        </w:rPr>
        <w:t>evinden.</w:t>
      </w:r>
    </w:p>
    <w:p w14:paraId="56F78EF8" w14:textId="77777777" w:rsidR="0071035E" w:rsidRDefault="0071035E" w:rsidP="00F4531F">
      <w:pPr>
        <w:rPr>
          <w:rFonts w:asciiTheme="majorHAnsi" w:hAnsiTheme="majorHAnsi"/>
        </w:rPr>
      </w:pPr>
    </w:p>
    <w:p w14:paraId="2283CFD7" w14:textId="61DE736A" w:rsidR="00131623" w:rsidRPr="00E146AE" w:rsidRDefault="00131623" w:rsidP="00F4531F">
      <w:pPr>
        <w:rPr>
          <w:rFonts w:asciiTheme="majorHAnsi" w:hAnsiTheme="majorHAnsi"/>
        </w:rPr>
      </w:pPr>
    </w:p>
    <w:p w14:paraId="35C9428C" w14:textId="3C8CB771" w:rsidR="00131623" w:rsidRDefault="00131623" w:rsidP="0071035E">
      <w:pPr>
        <w:rPr>
          <w:rFonts w:asciiTheme="majorHAnsi" w:hAnsiTheme="majorHAnsi"/>
        </w:rPr>
      </w:pPr>
    </w:p>
    <w:p w14:paraId="65847485" w14:textId="19AE8C98" w:rsidR="0071035E" w:rsidRPr="00E146AE" w:rsidRDefault="0071035E" w:rsidP="0071035E">
      <w:pPr>
        <w:rPr>
          <w:rFonts w:asciiTheme="majorHAnsi" w:hAnsiTheme="majorHAnsi"/>
        </w:rPr>
      </w:pPr>
    </w:p>
    <w:p w14:paraId="050ACDBA" w14:textId="77777777" w:rsidR="00131623" w:rsidRPr="00E146AE" w:rsidRDefault="00131623" w:rsidP="00131623">
      <w:pPr>
        <w:rPr>
          <w:rFonts w:asciiTheme="majorHAnsi" w:hAnsiTheme="majorHAnsi"/>
        </w:rPr>
      </w:pPr>
      <w:r w:rsidRPr="00E146AE">
        <w:rPr>
          <w:rFonts w:asciiTheme="majorHAnsi" w:hAnsiTheme="majorHAnsi"/>
          <w:noProof/>
          <w:lang w:val="en-US"/>
        </w:rPr>
        <w:drawing>
          <wp:inline distT="0" distB="0" distL="0" distR="0" wp14:anchorId="30D1C890" wp14:editId="7B0800A5">
            <wp:extent cx="5756910" cy="2444115"/>
            <wp:effectExtent l="0" t="0" r="889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 femoralis NYSORA.png"/>
                    <pic:cNvPicPr/>
                  </pic:nvPicPr>
                  <pic:blipFill>
                    <a:blip r:embed="rId12">
                      <a:extLst>
                        <a:ext uri="{28A0092B-C50C-407E-A947-70E740481C1C}">
                          <a14:useLocalDpi xmlns:a14="http://schemas.microsoft.com/office/drawing/2010/main" val="0"/>
                        </a:ext>
                      </a:extLst>
                    </a:blip>
                    <a:stretch>
                      <a:fillRect/>
                    </a:stretch>
                  </pic:blipFill>
                  <pic:spPr>
                    <a:xfrm>
                      <a:off x="0" y="0"/>
                      <a:ext cx="5756910" cy="2444115"/>
                    </a:xfrm>
                    <a:prstGeom prst="rect">
                      <a:avLst/>
                    </a:prstGeom>
                  </pic:spPr>
                </pic:pic>
              </a:graphicData>
            </a:graphic>
          </wp:inline>
        </w:drawing>
      </w:r>
    </w:p>
    <w:p w14:paraId="0A831C62" w14:textId="77777777" w:rsidR="00131623" w:rsidRPr="00E146AE" w:rsidRDefault="00131623" w:rsidP="00131623">
      <w:pPr>
        <w:rPr>
          <w:rFonts w:asciiTheme="majorHAnsi" w:hAnsiTheme="majorHAnsi"/>
        </w:rPr>
      </w:pPr>
      <w:r w:rsidRPr="00E146AE">
        <w:rPr>
          <w:rFonts w:asciiTheme="majorHAnsi" w:hAnsiTheme="majorHAnsi"/>
          <w:noProof/>
          <w:lang w:val="en-US"/>
        </w:rPr>
        <w:drawing>
          <wp:inline distT="0" distB="0" distL="0" distR="0" wp14:anchorId="7D0DACF4" wp14:editId="10B105F4">
            <wp:extent cx="5713095" cy="1903078"/>
            <wp:effectExtent l="0" t="0" r="1905" b="254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4-03-27 om 15.17.58.png"/>
                    <pic:cNvPicPr/>
                  </pic:nvPicPr>
                  <pic:blipFill rotWithShape="1">
                    <a:blip r:embed="rId10">
                      <a:extLst>
                        <a:ext uri="{28A0092B-C50C-407E-A947-70E740481C1C}">
                          <a14:useLocalDpi xmlns:a14="http://schemas.microsoft.com/office/drawing/2010/main" val="0"/>
                        </a:ext>
                      </a:extLst>
                    </a:blip>
                    <a:srcRect l="34414" t="6390" b="15513"/>
                    <a:stretch/>
                  </pic:blipFill>
                  <pic:spPr bwMode="auto">
                    <a:xfrm>
                      <a:off x="0" y="0"/>
                      <a:ext cx="5713147" cy="190309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2E49DD6" w14:textId="77777777" w:rsidR="00131623" w:rsidRPr="0048149E" w:rsidRDefault="00131623" w:rsidP="00131623">
      <w:pPr>
        <w:rPr>
          <w:rFonts w:asciiTheme="majorHAnsi" w:hAnsiTheme="majorHAnsi"/>
          <w:b/>
        </w:rPr>
      </w:pPr>
    </w:p>
    <w:p w14:paraId="3906240A" w14:textId="5DB81085" w:rsidR="00131623" w:rsidRPr="00D81878" w:rsidRDefault="0048149E" w:rsidP="00131623">
      <w:pPr>
        <w:rPr>
          <w:rFonts w:asciiTheme="majorHAnsi" w:hAnsiTheme="majorHAnsi"/>
          <w:sz w:val="20"/>
          <w:szCs w:val="20"/>
        </w:rPr>
      </w:pPr>
      <w:r w:rsidRPr="00D81878">
        <w:rPr>
          <w:rFonts w:asciiTheme="majorHAnsi" w:hAnsiTheme="majorHAnsi"/>
          <w:sz w:val="20"/>
          <w:szCs w:val="20"/>
        </w:rPr>
        <w:t xml:space="preserve">Probepositie meer lateraal </w:t>
      </w:r>
      <w:r w:rsidRPr="00D81878">
        <w:rPr>
          <w:rFonts w:asciiTheme="majorHAnsi" w:hAnsiTheme="majorHAnsi"/>
          <w:sz w:val="20"/>
          <w:szCs w:val="20"/>
        </w:rPr>
        <w:tab/>
      </w:r>
      <w:r w:rsidRPr="00D81878">
        <w:rPr>
          <w:rFonts w:asciiTheme="majorHAnsi" w:hAnsiTheme="majorHAnsi"/>
          <w:sz w:val="20"/>
          <w:szCs w:val="20"/>
        </w:rPr>
        <w:tab/>
      </w:r>
      <w:r w:rsidRPr="00D81878">
        <w:rPr>
          <w:rFonts w:asciiTheme="majorHAnsi" w:hAnsiTheme="majorHAnsi"/>
          <w:sz w:val="20"/>
          <w:szCs w:val="20"/>
        </w:rPr>
        <w:tab/>
        <w:t>Probe</w:t>
      </w:r>
      <w:r w:rsidR="00131623" w:rsidRPr="00D81878">
        <w:rPr>
          <w:rFonts w:asciiTheme="majorHAnsi" w:hAnsiTheme="majorHAnsi"/>
          <w:sz w:val="20"/>
          <w:szCs w:val="20"/>
        </w:rPr>
        <w:t>positie meer mediaal</w:t>
      </w:r>
      <w:r w:rsidRPr="00D81878">
        <w:rPr>
          <w:rFonts w:asciiTheme="majorHAnsi" w:hAnsiTheme="majorHAnsi"/>
          <w:sz w:val="20"/>
          <w:szCs w:val="20"/>
        </w:rPr>
        <w:br/>
      </w:r>
    </w:p>
    <w:p w14:paraId="3BA15F16" w14:textId="736E4B2C" w:rsidR="00131623" w:rsidRPr="0010269A" w:rsidRDefault="00D81878" w:rsidP="00131623">
      <w:pPr>
        <w:rPr>
          <w:rFonts w:asciiTheme="majorHAnsi" w:hAnsiTheme="majorHAnsi"/>
          <w:sz w:val="20"/>
          <w:szCs w:val="20"/>
          <w:lang w:val="en-US"/>
        </w:rPr>
      </w:pPr>
      <w:r w:rsidRPr="0010269A">
        <w:rPr>
          <w:rFonts w:asciiTheme="majorHAnsi" w:hAnsiTheme="majorHAnsi"/>
          <w:sz w:val="20"/>
          <w:szCs w:val="20"/>
          <w:lang w:val="en-US"/>
        </w:rPr>
        <w:t xml:space="preserve">SaM = musc sartortius </w:t>
      </w:r>
      <w:r w:rsidRPr="0010269A">
        <w:rPr>
          <w:rFonts w:asciiTheme="majorHAnsi" w:hAnsiTheme="majorHAnsi"/>
          <w:sz w:val="20"/>
          <w:szCs w:val="20"/>
          <w:lang w:val="en-US"/>
        </w:rPr>
        <w:br/>
      </w:r>
      <w:r w:rsidR="00131623" w:rsidRPr="0010269A">
        <w:rPr>
          <w:rFonts w:asciiTheme="majorHAnsi" w:hAnsiTheme="majorHAnsi"/>
          <w:sz w:val="20"/>
          <w:szCs w:val="20"/>
          <w:lang w:val="en-US"/>
        </w:rPr>
        <w:t>FN = nervus fe</w:t>
      </w:r>
      <w:r w:rsidRPr="0010269A">
        <w:rPr>
          <w:rFonts w:asciiTheme="majorHAnsi" w:hAnsiTheme="majorHAnsi"/>
          <w:sz w:val="20"/>
          <w:szCs w:val="20"/>
          <w:lang w:val="en-US"/>
        </w:rPr>
        <w:t>rmoralis</w:t>
      </w:r>
      <w:r w:rsidRPr="0010269A">
        <w:rPr>
          <w:rFonts w:asciiTheme="majorHAnsi" w:hAnsiTheme="majorHAnsi"/>
          <w:sz w:val="20"/>
          <w:szCs w:val="20"/>
          <w:lang w:val="en-US"/>
        </w:rPr>
        <w:br/>
        <w:t>FA = arterie femoralis</w:t>
      </w:r>
      <w:r w:rsidR="00F94D41" w:rsidRPr="0010269A">
        <w:rPr>
          <w:rFonts w:asciiTheme="majorHAnsi" w:hAnsiTheme="majorHAnsi"/>
          <w:sz w:val="20"/>
          <w:szCs w:val="20"/>
          <w:lang w:val="en-US"/>
        </w:rPr>
        <w:br/>
      </w:r>
    </w:p>
    <w:p w14:paraId="66A062F3" w14:textId="77777777" w:rsidR="007E3DCD" w:rsidRPr="0010269A" w:rsidRDefault="007E3DCD" w:rsidP="00131623">
      <w:pPr>
        <w:rPr>
          <w:rFonts w:asciiTheme="majorHAnsi" w:hAnsiTheme="majorHAnsi"/>
          <w:lang w:val="en-US"/>
        </w:rPr>
      </w:pPr>
    </w:p>
    <w:p w14:paraId="0B59C009" w14:textId="7195A874" w:rsidR="00131623" w:rsidRPr="00E146AE" w:rsidRDefault="0048149E" w:rsidP="00131623">
      <w:pPr>
        <w:rPr>
          <w:rFonts w:asciiTheme="majorHAnsi" w:hAnsiTheme="majorHAnsi"/>
        </w:rPr>
      </w:pPr>
      <w:r>
        <w:rPr>
          <w:rFonts w:asciiTheme="majorHAnsi" w:hAnsiTheme="majorHAnsi"/>
        </w:rPr>
        <w:lastRenderedPageBreak/>
        <w:t>Men kan ervoor kiezen het blo</w:t>
      </w:r>
      <w:r w:rsidR="00131623" w:rsidRPr="00E146AE">
        <w:rPr>
          <w:rFonts w:asciiTheme="majorHAnsi" w:hAnsiTheme="majorHAnsi"/>
        </w:rPr>
        <w:t>k met onderstaand probepos</w:t>
      </w:r>
      <w:r w:rsidR="00D175B4">
        <w:rPr>
          <w:rFonts w:asciiTheme="majorHAnsi" w:hAnsiTheme="majorHAnsi"/>
        </w:rPr>
        <w:t>i</w:t>
      </w:r>
      <w:r w:rsidR="00131623" w:rsidRPr="00E146AE">
        <w:rPr>
          <w:rFonts w:asciiTheme="majorHAnsi" w:hAnsiTheme="majorHAnsi"/>
        </w:rPr>
        <w:t>tie uit</w:t>
      </w:r>
      <w:r>
        <w:rPr>
          <w:rFonts w:asciiTheme="majorHAnsi" w:hAnsiTheme="majorHAnsi"/>
        </w:rPr>
        <w:t xml:space="preserve"> te voeren, namelijk </w:t>
      </w:r>
      <w:r w:rsidR="00131623" w:rsidRPr="00E146AE">
        <w:rPr>
          <w:rFonts w:asciiTheme="majorHAnsi" w:hAnsiTheme="majorHAnsi"/>
        </w:rPr>
        <w:t xml:space="preserve">met een latero-mediale prikrichting </w:t>
      </w:r>
      <w:r w:rsidR="00131623" w:rsidRPr="0048149E">
        <w:rPr>
          <w:rFonts w:asciiTheme="majorHAnsi" w:hAnsiTheme="majorHAnsi"/>
          <w:i/>
        </w:rPr>
        <w:t>(zie onderstaande foto)</w:t>
      </w:r>
      <w:r w:rsidR="00F4531F" w:rsidRPr="0048149E">
        <w:rPr>
          <w:rFonts w:asciiTheme="majorHAnsi" w:hAnsiTheme="majorHAnsi"/>
          <w:i/>
        </w:rPr>
        <w:t>.</w:t>
      </w:r>
      <w:r>
        <w:rPr>
          <w:rFonts w:asciiTheme="majorHAnsi" w:hAnsiTheme="majorHAnsi"/>
        </w:rPr>
        <w:br/>
      </w:r>
    </w:p>
    <w:p w14:paraId="0D28D6A4" w14:textId="77777777" w:rsidR="00131623" w:rsidRPr="00E146AE" w:rsidRDefault="00131623" w:rsidP="00131623">
      <w:pPr>
        <w:rPr>
          <w:rFonts w:asciiTheme="majorHAnsi" w:hAnsiTheme="majorHAnsi"/>
        </w:rPr>
      </w:pPr>
      <w:r w:rsidRPr="00E146AE">
        <w:rPr>
          <w:rFonts w:asciiTheme="majorHAnsi" w:hAnsiTheme="majorHAnsi"/>
          <w:noProof/>
          <w:lang w:val="en-US"/>
        </w:rPr>
        <w:drawing>
          <wp:inline distT="0" distB="0" distL="0" distR="0" wp14:anchorId="723E181C" wp14:editId="532FEC65">
            <wp:extent cx="3541395" cy="2132806"/>
            <wp:effectExtent l="0" t="0" r="0" b="127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B lat-med probe positie"/>
                    <pic:cNvPicPr/>
                  </pic:nvPicPr>
                  <pic:blipFill rotWithShape="1">
                    <a:blip r:embed="rId13">
                      <a:extLst>
                        <a:ext uri="{28A0092B-C50C-407E-A947-70E740481C1C}">
                          <a14:useLocalDpi xmlns:a14="http://schemas.microsoft.com/office/drawing/2010/main" val="0"/>
                        </a:ext>
                      </a:extLst>
                    </a:blip>
                    <a:srcRect t="10098" b="42374"/>
                    <a:stretch/>
                  </pic:blipFill>
                  <pic:spPr bwMode="auto">
                    <a:xfrm>
                      <a:off x="0" y="0"/>
                      <a:ext cx="3542023" cy="213318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2BEFBFC" w14:textId="77777777" w:rsidR="00131623" w:rsidRPr="00E146AE" w:rsidRDefault="00131623" w:rsidP="00131623">
      <w:pPr>
        <w:rPr>
          <w:rFonts w:asciiTheme="majorHAnsi" w:hAnsiTheme="majorHAnsi"/>
        </w:rPr>
      </w:pPr>
    </w:p>
    <w:p w14:paraId="60B4CE2B" w14:textId="36AE1EE2" w:rsidR="00131623" w:rsidRPr="00F4531F" w:rsidRDefault="0048149E" w:rsidP="00131623">
      <w:pPr>
        <w:rPr>
          <w:rFonts w:asciiTheme="majorHAnsi" w:hAnsiTheme="majorHAnsi"/>
        </w:rPr>
      </w:pPr>
      <w:r>
        <w:rPr>
          <w:rFonts w:asciiTheme="majorHAnsi" w:hAnsiTheme="majorHAnsi"/>
        </w:rPr>
        <w:t xml:space="preserve">Een alternatieve methode die men kan gebruiken is - </w:t>
      </w:r>
      <w:r w:rsidR="00131623" w:rsidRPr="00E146AE">
        <w:rPr>
          <w:rFonts w:asciiTheme="majorHAnsi" w:hAnsiTheme="majorHAnsi"/>
        </w:rPr>
        <w:t>startend vanuit bovenstaande probepositie</w:t>
      </w:r>
      <w:r>
        <w:rPr>
          <w:rFonts w:asciiTheme="majorHAnsi" w:hAnsiTheme="majorHAnsi"/>
        </w:rPr>
        <w:t xml:space="preserve"> - </w:t>
      </w:r>
      <w:r w:rsidR="00131623">
        <w:rPr>
          <w:rFonts w:asciiTheme="majorHAnsi" w:hAnsiTheme="majorHAnsi"/>
        </w:rPr>
        <w:t>d</w:t>
      </w:r>
      <w:r w:rsidR="00131623" w:rsidRPr="00E146AE">
        <w:rPr>
          <w:rFonts w:asciiTheme="majorHAnsi" w:hAnsiTheme="majorHAnsi"/>
        </w:rPr>
        <w:t xml:space="preserve">e </w:t>
      </w:r>
      <w:r>
        <w:rPr>
          <w:rFonts w:asciiTheme="majorHAnsi" w:hAnsiTheme="majorHAnsi"/>
        </w:rPr>
        <w:t>prob</w:t>
      </w:r>
      <w:r w:rsidR="00131623" w:rsidRPr="00E146AE">
        <w:rPr>
          <w:rFonts w:asciiTheme="majorHAnsi" w:hAnsiTheme="majorHAnsi"/>
        </w:rPr>
        <w:t>e</w:t>
      </w:r>
      <w:r>
        <w:rPr>
          <w:rFonts w:asciiTheme="majorHAnsi" w:hAnsiTheme="majorHAnsi"/>
        </w:rPr>
        <w:t xml:space="preserve"> te</w:t>
      </w:r>
      <w:r w:rsidR="00131623" w:rsidRPr="00E146AE">
        <w:rPr>
          <w:rFonts w:asciiTheme="majorHAnsi" w:hAnsiTheme="majorHAnsi"/>
        </w:rPr>
        <w:t xml:space="preserve"> draaien in een meer caudocraniale richting zodat de </w:t>
      </w:r>
      <w:r>
        <w:rPr>
          <w:rFonts w:asciiTheme="majorHAnsi" w:hAnsiTheme="majorHAnsi"/>
        </w:rPr>
        <w:t>prob</w:t>
      </w:r>
      <w:r w:rsidR="00131623" w:rsidRPr="00E146AE">
        <w:rPr>
          <w:rFonts w:asciiTheme="majorHAnsi" w:hAnsiTheme="majorHAnsi"/>
        </w:rPr>
        <w:t xml:space="preserve">e loodrecht op het ligamentum inguinale staat. De </w:t>
      </w:r>
      <w:r w:rsidR="0068313F">
        <w:rPr>
          <w:rFonts w:asciiTheme="majorHAnsi" w:hAnsiTheme="majorHAnsi"/>
        </w:rPr>
        <w:t>prikrichting is (ook “in plane”</w:t>
      </w:r>
      <w:r w:rsidR="00131623" w:rsidRPr="00E146AE">
        <w:rPr>
          <w:rFonts w:asciiTheme="majorHAnsi" w:hAnsiTheme="majorHAnsi"/>
        </w:rPr>
        <w:t xml:space="preserve">) dan richting processus xyphoideus </w:t>
      </w:r>
      <w:r w:rsidR="00131623">
        <w:rPr>
          <w:rFonts w:asciiTheme="majorHAnsi" w:hAnsiTheme="majorHAnsi"/>
        </w:rPr>
        <w:t>. Hiermee wordt een meer caudocraniale verspreiding van het anestheticum beoogd</w:t>
      </w:r>
      <w:r w:rsidR="00F4531F">
        <w:rPr>
          <w:rFonts w:asciiTheme="majorHAnsi" w:hAnsiTheme="majorHAnsi"/>
        </w:rPr>
        <w:t xml:space="preserve"> </w:t>
      </w:r>
      <w:r w:rsidR="00131623" w:rsidRPr="0060444C">
        <w:rPr>
          <w:rFonts w:asciiTheme="majorHAnsi" w:hAnsiTheme="majorHAnsi"/>
          <w:i/>
        </w:rPr>
        <w:t>(zie onderstaande 2 illustraties)</w:t>
      </w:r>
      <w:r w:rsidR="0068313F">
        <w:rPr>
          <w:rFonts w:asciiTheme="majorHAnsi" w:hAnsiTheme="majorHAnsi"/>
          <w:i/>
        </w:rPr>
        <w:t>.</w:t>
      </w:r>
      <w:r w:rsidR="0068313F">
        <w:rPr>
          <w:rFonts w:asciiTheme="majorHAnsi" w:hAnsiTheme="majorHAnsi"/>
          <w:i/>
        </w:rPr>
        <w:br/>
      </w:r>
    </w:p>
    <w:p w14:paraId="13563C36" w14:textId="77777777" w:rsidR="00131623" w:rsidRPr="00E146AE" w:rsidRDefault="00131623" w:rsidP="00131623">
      <w:pPr>
        <w:rPr>
          <w:rFonts w:asciiTheme="majorHAnsi" w:hAnsiTheme="majorHAnsi"/>
          <w:b/>
        </w:rPr>
      </w:pPr>
      <w:r w:rsidRPr="00E146AE">
        <w:rPr>
          <w:rFonts w:asciiTheme="majorHAnsi" w:hAnsiTheme="majorHAnsi"/>
          <w:noProof/>
          <w:lang w:val="en-US"/>
        </w:rPr>
        <w:drawing>
          <wp:inline distT="0" distB="0" distL="0" distR="0" wp14:anchorId="708CD334" wp14:editId="34ABE4E9">
            <wp:extent cx="3317028" cy="1727098"/>
            <wp:effectExtent l="0" t="0" r="10795" b="63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B neuraxiom 1.png"/>
                    <pic:cNvPicPr/>
                  </pic:nvPicPr>
                  <pic:blipFill rotWithShape="1">
                    <a:blip r:embed="rId14">
                      <a:extLst>
                        <a:ext uri="{28A0092B-C50C-407E-A947-70E740481C1C}">
                          <a14:useLocalDpi xmlns:a14="http://schemas.microsoft.com/office/drawing/2010/main" val="0"/>
                        </a:ext>
                      </a:extLst>
                    </a:blip>
                    <a:srcRect t="22297"/>
                    <a:stretch/>
                  </pic:blipFill>
                  <pic:spPr bwMode="auto">
                    <a:xfrm>
                      <a:off x="0" y="0"/>
                      <a:ext cx="3319675" cy="172847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E50AF5E" w14:textId="77777777" w:rsidR="00131623" w:rsidRPr="00E146AE" w:rsidRDefault="00131623" w:rsidP="00131623">
      <w:pPr>
        <w:rPr>
          <w:rFonts w:asciiTheme="majorHAnsi" w:hAnsiTheme="majorHAnsi"/>
          <w:b/>
        </w:rPr>
      </w:pPr>
      <w:r w:rsidRPr="00E146AE">
        <w:rPr>
          <w:rFonts w:asciiTheme="majorHAnsi" w:hAnsiTheme="majorHAnsi"/>
          <w:b/>
          <w:noProof/>
          <w:lang w:val="en-US"/>
        </w:rPr>
        <w:drawing>
          <wp:inline distT="0" distB="0" distL="0" distR="0" wp14:anchorId="47F118E1" wp14:editId="20861DD9">
            <wp:extent cx="3306726" cy="2851362"/>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be positie FICB USRA.png"/>
                    <pic:cNvPicPr/>
                  </pic:nvPicPr>
                  <pic:blipFill>
                    <a:blip r:embed="rId15">
                      <a:extLst>
                        <a:ext uri="{28A0092B-C50C-407E-A947-70E740481C1C}">
                          <a14:useLocalDpi xmlns:a14="http://schemas.microsoft.com/office/drawing/2010/main" val="0"/>
                        </a:ext>
                      </a:extLst>
                    </a:blip>
                    <a:stretch>
                      <a:fillRect/>
                    </a:stretch>
                  </pic:blipFill>
                  <pic:spPr>
                    <a:xfrm>
                      <a:off x="0" y="0"/>
                      <a:ext cx="3308494" cy="2852887"/>
                    </a:xfrm>
                    <a:prstGeom prst="rect">
                      <a:avLst/>
                    </a:prstGeom>
                  </pic:spPr>
                </pic:pic>
              </a:graphicData>
            </a:graphic>
          </wp:inline>
        </w:drawing>
      </w:r>
    </w:p>
    <w:p w14:paraId="7A05D877" w14:textId="77777777" w:rsidR="00D81878" w:rsidRDefault="0068313F" w:rsidP="00131623">
      <w:pPr>
        <w:rPr>
          <w:rFonts w:asciiTheme="majorHAnsi" w:hAnsiTheme="majorHAnsi"/>
          <w:sz w:val="20"/>
          <w:szCs w:val="20"/>
        </w:rPr>
      </w:pPr>
      <w:r w:rsidRPr="00D81878">
        <w:rPr>
          <w:rFonts w:asciiTheme="majorHAnsi" w:hAnsiTheme="majorHAnsi"/>
          <w:sz w:val="20"/>
          <w:szCs w:val="20"/>
        </w:rPr>
        <w:t xml:space="preserve">Paarse vlak = richting van </w:t>
      </w:r>
      <w:r w:rsidR="00D81878" w:rsidRPr="00D81878">
        <w:rPr>
          <w:rFonts w:asciiTheme="majorHAnsi" w:hAnsiTheme="majorHAnsi"/>
          <w:sz w:val="20"/>
          <w:szCs w:val="20"/>
        </w:rPr>
        <w:t>echo</w:t>
      </w:r>
    </w:p>
    <w:p w14:paraId="080F7B85" w14:textId="291A2842" w:rsidR="00F4531F" w:rsidRPr="00D81878" w:rsidRDefault="00982522" w:rsidP="00131623">
      <w:pPr>
        <w:rPr>
          <w:rFonts w:asciiTheme="majorHAnsi" w:hAnsiTheme="majorHAnsi"/>
          <w:sz w:val="20"/>
          <w:szCs w:val="20"/>
        </w:rPr>
      </w:pPr>
      <w:r>
        <w:rPr>
          <w:rFonts w:asciiTheme="majorHAnsi" w:hAnsiTheme="majorHAnsi"/>
          <w:b/>
        </w:rPr>
        <w:lastRenderedPageBreak/>
        <w:br/>
      </w:r>
      <w:r w:rsidR="00F4531F">
        <w:rPr>
          <w:rFonts w:asciiTheme="majorHAnsi" w:hAnsiTheme="majorHAnsi"/>
          <w:b/>
        </w:rPr>
        <w:t>Stap 4: Punctie huid</w:t>
      </w:r>
    </w:p>
    <w:p w14:paraId="39D05B46" w14:textId="50E39C24" w:rsidR="00131623" w:rsidRPr="00ED41D0" w:rsidRDefault="00131623" w:rsidP="00131623">
      <w:pPr>
        <w:rPr>
          <w:rFonts w:asciiTheme="majorHAnsi" w:hAnsiTheme="majorHAnsi"/>
          <w:vertAlign w:val="superscript"/>
        </w:rPr>
      </w:pPr>
      <w:r w:rsidRPr="00E146AE">
        <w:rPr>
          <w:rFonts w:asciiTheme="majorHAnsi" w:hAnsiTheme="majorHAnsi"/>
        </w:rPr>
        <w:t xml:space="preserve">Prik de naald in </w:t>
      </w:r>
      <w:r w:rsidR="0068313F">
        <w:rPr>
          <w:rFonts w:asciiTheme="majorHAnsi" w:hAnsiTheme="majorHAnsi"/>
        </w:rPr>
        <w:t>de van te voren bepaalde en eventueel</w:t>
      </w:r>
      <w:r w:rsidRPr="00E146AE">
        <w:rPr>
          <w:rFonts w:asciiTheme="majorHAnsi" w:hAnsiTheme="majorHAnsi"/>
        </w:rPr>
        <w:t xml:space="preserve"> verdoofde insertieplek</w:t>
      </w:r>
      <w:r w:rsidR="00F4531F">
        <w:rPr>
          <w:rFonts w:asciiTheme="majorHAnsi" w:hAnsiTheme="majorHAnsi"/>
        </w:rPr>
        <w:t xml:space="preserve">. </w:t>
      </w:r>
      <w:r w:rsidRPr="00E146AE">
        <w:rPr>
          <w:rFonts w:asciiTheme="majorHAnsi" w:hAnsiTheme="majorHAnsi"/>
        </w:rPr>
        <w:t>De prikrichting is dus</w:t>
      </w:r>
      <w:r w:rsidR="0068313F">
        <w:rPr>
          <w:rFonts w:asciiTheme="majorHAnsi" w:hAnsiTheme="majorHAnsi"/>
        </w:rPr>
        <w:t xml:space="preserve"> lateromediaal of richting processus</w:t>
      </w:r>
      <w:r w:rsidRPr="00E146AE">
        <w:rPr>
          <w:rFonts w:asciiTheme="majorHAnsi" w:hAnsiTheme="majorHAnsi"/>
        </w:rPr>
        <w:t xml:space="preserve"> xyphoideus, in beide gevallen “in plane”, met de </w:t>
      </w:r>
      <w:r w:rsidR="0068313F">
        <w:rPr>
          <w:rFonts w:asciiTheme="majorHAnsi" w:hAnsiTheme="majorHAnsi"/>
        </w:rPr>
        <w:t>lengte</w:t>
      </w:r>
      <w:r w:rsidRPr="00E146AE">
        <w:rPr>
          <w:rFonts w:asciiTheme="majorHAnsi" w:hAnsiTheme="majorHAnsi"/>
        </w:rPr>
        <w:t xml:space="preserve">as van de </w:t>
      </w:r>
      <w:r>
        <w:rPr>
          <w:rFonts w:asciiTheme="majorHAnsi" w:hAnsiTheme="majorHAnsi"/>
        </w:rPr>
        <w:t>prob</w:t>
      </w:r>
      <w:r w:rsidRPr="00E146AE">
        <w:rPr>
          <w:rFonts w:asciiTheme="majorHAnsi" w:hAnsiTheme="majorHAnsi"/>
        </w:rPr>
        <w:t>e mee dus.</w:t>
      </w:r>
      <w:r w:rsidR="00F4531F">
        <w:rPr>
          <w:rFonts w:asciiTheme="majorHAnsi" w:hAnsiTheme="majorHAnsi"/>
        </w:rPr>
        <w:t xml:space="preserve"> </w:t>
      </w:r>
      <w:r w:rsidRPr="00E146AE">
        <w:rPr>
          <w:rFonts w:asciiTheme="majorHAnsi" w:hAnsiTheme="majorHAnsi"/>
        </w:rPr>
        <w:t xml:space="preserve">Visualiseer de gehele procedure </w:t>
      </w:r>
      <w:r>
        <w:rPr>
          <w:rFonts w:asciiTheme="majorHAnsi" w:hAnsiTheme="majorHAnsi"/>
        </w:rPr>
        <w:t>(</w:t>
      </w:r>
      <w:r w:rsidRPr="00E146AE">
        <w:rPr>
          <w:rFonts w:asciiTheme="majorHAnsi" w:hAnsiTheme="majorHAnsi"/>
        </w:rPr>
        <w:t>de punt van de</w:t>
      </w:r>
      <w:r>
        <w:rPr>
          <w:rFonts w:asciiTheme="majorHAnsi" w:hAnsiTheme="majorHAnsi"/>
        </w:rPr>
        <w:t xml:space="preserve">) </w:t>
      </w:r>
      <w:r w:rsidR="00D81878">
        <w:rPr>
          <w:rFonts w:asciiTheme="majorHAnsi" w:hAnsiTheme="majorHAnsi"/>
        </w:rPr>
        <w:t>naald om een intravasculaire en i</w:t>
      </w:r>
      <w:r>
        <w:rPr>
          <w:rFonts w:asciiTheme="majorHAnsi" w:hAnsiTheme="majorHAnsi"/>
        </w:rPr>
        <w:t>ntraneura</w:t>
      </w:r>
      <w:r w:rsidR="00ED41D0">
        <w:rPr>
          <w:rFonts w:asciiTheme="majorHAnsi" w:hAnsiTheme="majorHAnsi"/>
        </w:rPr>
        <w:t>le punctie/injectie te voorkomen.</w:t>
      </w:r>
    </w:p>
    <w:p w14:paraId="094A6154" w14:textId="77777777" w:rsidR="00131623" w:rsidRPr="00E146AE" w:rsidRDefault="00131623" w:rsidP="00131623">
      <w:pPr>
        <w:rPr>
          <w:rFonts w:asciiTheme="majorHAnsi" w:hAnsiTheme="majorHAnsi"/>
        </w:rPr>
      </w:pPr>
    </w:p>
    <w:p w14:paraId="156A830E" w14:textId="3B7449CE" w:rsidR="00F4531F" w:rsidRDefault="00F4531F" w:rsidP="00131623">
      <w:pPr>
        <w:rPr>
          <w:rFonts w:asciiTheme="majorHAnsi" w:hAnsiTheme="majorHAnsi"/>
        </w:rPr>
      </w:pPr>
      <w:r>
        <w:rPr>
          <w:rFonts w:asciiTheme="majorHAnsi" w:hAnsiTheme="majorHAnsi"/>
          <w:b/>
        </w:rPr>
        <w:t>Stap 5: Punctie fascia iliaca</w:t>
      </w:r>
    </w:p>
    <w:p w14:paraId="05847F47" w14:textId="077F692B" w:rsidR="00131623" w:rsidRPr="00E146AE" w:rsidRDefault="00131623" w:rsidP="00131623">
      <w:pPr>
        <w:rPr>
          <w:rFonts w:asciiTheme="majorHAnsi" w:hAnsiTheme="majorHAnsi"/>
        </w:rPr>
      </w:pPr>
      <w:r w:rsidRPr="00E146AE">
        <w:rPr>
          <w:rFonts w:asciiTheme="majorHAnsi" w:hAnsiTheme="majorHAnsi"/>
        </w:rPr>
        <w:t xml:space="preserve">Na punctie van de huid wordt </w:t>
      </w:r>
      <w:r w:rsidRPr="00F4531F">
        <w:rPr>
          <w:rFonts w:asciiTheme="majorHAnsi" w:hAnsiTheme="majorHAnsi"/>
        </w:rPr>
        <w:t>de naaldpunt langzaam in de gewenste positie gebra</w:t>
      </w:r>
      <w:r w:rsidR="00D81878">
        <w:rPr>
          <w:rFonts w:asciiTheme="majorHAnsi" w:hAnsiTheme="majorHAnsi"/>
        </w:rPr>
        <w:t xml:space="preserve">cht net onder de fascia iliaca </w:t>
      </w:r>
      <w:r w:rsidR="00BC01A5">
        <w:rPr>
          <w:rFonts w:asciiTheme="majorHAnsi" w:hAnsiTheme="majorHAnsi"/>
          <w:i/>
        </w:rPr>
        <w:t>(z</w:t>
      </w:r>
      <w:r w:rsidRPr="00D81878">
        <w:rPr>
          <w:rFonts w:asciiTheme="majorHAnsi" w:hAnsiTheme="majorHAnsi"/>
          <w:i/>
        </w:rPr>
        <w:t>ie onderstaande illustratie</w:t>
      </w:r>
      <w:r w:rsidR="00D81878" w:rsidRPr="00D81878">
        <w:rPr>
          <w:rFonts w:asciiTheme="majorHAnsi" w:hAnsiTheme="majorHAnsi"/>
          <w:i/>
        </w:rPr>
        <w:t>s</w:t>
      </w:r>
      <w:r w:rsidRPr="00D81878">
        <w:rPr>
          <w:rFonts w:asciiTheme="majorHAnsi" w:hAnsiTheme="majorHAnsi"/>
          <w:i/>
        </w:rPr>
        <w:t>)</w:t>
      </w:r>
      <w:r w:rsidR="00D81878" w:rsidRPr="00D81878">
        <w:rPr>
          <w:rFonts w:asciiTheme="majorHAnsi" w:hAnsiTheme="majorHAnsi"/>
          <w:i/>
        </w:rPr>
        <w:t>.</w:t>
      </w:r>
    </w:p>
    <w:p w14:paraId="51B97591" w14:textId="46E9FB54" w:rsidR="00131623" w:rsidRPr="00ED41D0" w:rsidRDefault="00131623" w:rsidP="00131623">
      <w:pPr>
        <w:rPr>
          <w:rFonts w:asciiTheme="majorHAnsi" w:hAnsiTheme="majorHAnsi"/>
          <w:vertAlign w:val="superscript"/>
        </w:rPr>
      </w:pPr>
      <w:r w:rsidRPr="00E146AE">
        <w:rPr>
          <w:rFonts w:asciiTheme="majorHAnsi" w:hAnsiTheme="majorHAnsi"/>
        </w:rPr>
        <w:t xml:space="preserve">Als de naald </w:t>
      </w:r>
      <w:r>
        <w:rPr>
          <w:rFonts w:asciiTheme="majorHAnsi" w:hAnsiTheme="majorHAnsi"/>
        </w:rPr>
        <w:t>wordt ingebracht kan bij het doorboren de fascia lata (meer ventraal gelegen dan de fascia iliaca en moeilijker te visualiseren) en daarna de fa</w:t>
      </w:r>
      <w:r w:rsidR="00E33622">
        <w:rPr>
          <w:rFonts w:asciiTheme="majorHAnsi" w:hAnsiTheme="majorHAnsi"/>
        </w:rPr>
        <w:t>scia iliaca een zogenaamde pop/</w:t>
      </w:r>
      <w:r>
        <w:rPr>
          <w:rFonts w:asciiTheme="majorHAnsi" w:hAnsiTheme="majorHAnsi"/>
        </w:rPr>
        <w:t>kl</w:t>
      </w:r>
      <w:r w:rsidR="00E33622">
        <w:rPr>
          <w:rFonts w:asciiTheme="majorHAnsi" w:hAnsiTheme="majorHAnsi"/>
        </w:rPr>
        <w:t xml:space="preserve">ik worden </w:t>
      </w:r>
      <w:r>
        <w:rPr>
          <w:rFonts w:asciiTheme="majorHAnsi" w:hAnsiTheme="majorHAnsi"/>
        </w:rPr>
        <w:t>gevoeld aan de naald</w:t>
      </w:r>
      <w:r w:rsidR="00E33622">
        <w:rPr>
          <w:rFonts w:asciiTheme="majorHAnsi" w:hAnsiTheme="majorHAnsi"/>
        </w:rPr>
        <w:t>.</w:t>
      </w:r>
      <w:r w:rsidR="00ED41D0">
        <w:rPr>
          <w:rFonts w:asciiTheme="majorHAnsi" w:hAnsiTheme="majorHAnsi"/>
        </w:rPr>
        <w:t xml:space="preserve"> </w:t>
      </w:r>
      <w:r w:rsidRPr="00E146AE">
        <w:rPr>
          <w:rFonts w:asciiTheme="majorHAnsi" w:hAnsiTheme="majorHAnsi"/>
        </w:rPr>
        <w:t xml:space="preserve">Voor inspuiten </w:t>
      </w:r>
      <w:r>
        <w:rPr>
          <w:rFonts w:asciiTheme="majorHAnsi" w:hAnsiTheme="majorHAnsi"/>
        </w:rPr>
        <w:t>is t</w:t>
      </w:r>
      <w:r w:rsidRPr="00E146AE">
        <w:rPr>
          <w:rFonts w:asciiTheme="majorHAnsi" w:hAnsiTheme="majorHAnsi"/>
        </w:rPr>
        <w:t xml:space="preserve">enminste </w:t>
      </w:r>
      <w:r>
        <w:rPr>
          <w:rFonts w:asciiTheme="majorHAnsi" w:hAnsiTheme="majorHAnsi"/>
        </w:rPr>
        <w:t xml:space="preserve">1 </w:t>
      </w:r>
      <w:r w:rsidRPr="00E146AE">
        <w:rPr>
          <w:rFonts w:asciiTheme="majorHAnsi" w:hAnsiTheme="majorHAnsi"/>
        </w:rPr>
        <w:t xml:space="preserve">negatieve aspiratie </w:t>
      </w:r>
      <w:r>
        <w:rPr>
          <w:rFonts w:asciiTheme="majorHAnsi" w:hAnsiTheme="majorHAnsi"/>
        </w:rPr>
        <w:t>vereist</w:t>
      </w:r>
      <w:r w:rsidR="00E33622">
        <w:rPr>
          <w:rFonts w:asciiTheme="majorHAnsi" w:hAnsiTheme="majorHAnsi"/>
        </w:rPr>
        <w:t>.</w:t>
      </w:r>
    </w:p>
    <w:p w14:paraId="52E009AD" w14:textId="77777777" w:rsidR="00131623" w:rsidRPr="00E146AE" w:rsidRDefault="00131623" w:rsidP="00131623">
      <w:pPr>
        <w:rPr>
          <w:rFonts w:asciiTheme="majorHAnsi" w:hAnsiTheme="majorHAnsi"/>
        </w:rPr>
      </w:pPr>
    </w:p>
    <w:p w14:paraId="69AE8ACA" w14:textId="77777777" w:rsidR="00131623" w:rsidRDefault="00131623" w:rsidP="00131623">
      <w:pPr>
        <w:rPr>
          <w:rFonts w:asciiTheme="majorHAnsi" w:hAnsiTheme="majorHAnsi"/>
        </w:rPr>
      </w:pPr>
      <w:r w:rsidRPr="00E146AE">
        <w:rPr>
          <w:rFonts w:asciiTheme="majorHAnsi" w:hAnsiTheme="majorHAnsi"/>
          <w:noProof/>
          <w:lang w:val="en-US"/>
        </w:rPr>
        <w:drawing>
          <wp:inline distT="0" distB="0" distL="0" distR="0" wp14:anchorId="4AAE00DF" wp14:editId="10645603">
            <wp:extent cx="5598795" cy="224282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4-03-27 om 13.48.57.png"/>
                    <pic:cNvPicPr/>
                  </pic:nvPicPr>
                  <pic:blipFill>
                    <a:blip r:embed="rId16">
                      <a:extLst>
                        <a:ext uri="{28A0092B-C50C-407E-A947-70E740481C1C}">
                          <a14:useLocalDpi xmlns:a14="http://schemas.microsoft.com/office/drawing/2010/main" val="0"/>
                        </a:ext>
                      </a:extLst>
                    </a:blip>
                    <a:stretch>
                      <a:fillRect/>
                    </a:stretch>
                  </pic:blipFill>
                  <pic:spPr>
                    <a:xfrm>
                      <a:off x="0" y="0"/>
                      <a:ext cx="5598795" cy="2242820"/>
                    </a:xfrm>
                    <a:prstGeom prst="rect">
                      <a:avLst/>
                    </a:prstGeom>
                  </pic:spPr>
                </pic:pic>
              </a:graphicData>
            </a:graphic>
          </wp:inline>
        </w:drawing>
      </w:r>
    </w:p>
    <w:p w14:paraId="36F97761" w14:textId="77777777" w:rsidR="00D81878" w:rsidRPr="00D81878" w:rsidRDefault="00D81878" w:rsidP="00D81878">
      <w:pPr>
        <w:rPr>
          <w:rFonts w:asciiTheme="majorHAnsi" w:hAnsiTheme="majorHAnsi"/>
          <w:sz w:val="20"/>
          <w:szCs w:val="20"/>
        </w:rPr>
      </w:pPr>
      <w:r w:rsidRPr="00D81878">
        <w:rPr>
          <w:rFonts w:asciiTheme="majorHAnsi" w:hAnsiTheme="majorHAnsi"/>
          <w:sz w:val="20"/>
          <w:szCs w:val="20"/>
        </w:rPr>
        <w:t>Lateromediale prikrichting</w:t>
      </w:r>
    </w:p>
    <w:p w14:paraId="144635FB" w14:textId="77777777" w:rsidR="00C86861" w:rsidRPr="00E146AE" w:rsidRDefault="00C86861" w:rsidP="00131623">
      <w:pPr>
        <w:rPr>
          <w:rFonts w:asciiTheme="majorHAnsi" w:hAnsiTheme="majorHAnsi"/>
        </w:rPr>
      </w:pPr>
    </w:p>
    <w:p w14:paraId="3F4219EF" w14:textId="77777777" w:rsidR="00131623" w:rsidRPr="00E146AE" w:rsidRDefault="00131623" w:rsidP="00131623">
      <w:pPr>
        <w:rPr>
          <w:rFonts w:asciiTheme="majorHAnsi" w:hAnsiTheme="majorHAnsi"/>
        </w:rPr>
      </w:pPr>
      <w:r w:rsidRPr="00E146AE">
        <w:rPr>
          <w:rFonts w:asciiTheme="majorHAnsi" w:hAnsiTheme="majorHAnsi"/>
          <w:b/>
          <w:noProof/>
          <w:lang w:val="en-US"/>
        </w:rPr>
        <w:drawing>
          <wp:inline distT="0" distB="0" distL="0" distR="0" wp14:anchorId="74447340" wp14:editId="01064701">
            <wp:extent cx="2512695" cy="2374539"/>
            <wp:effectExtent l="0" t="0" r="1905"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B neuroaxiom.png"/>
                    <pic:cNvPicPr/>
                  </pic:nvPicPr>
                  <pic:blipFill rotWithShape="1">
                    <a:blip r:embed="rId17">
                      <a:extLst>
                        <a:ext uri="{28A0092B-C50C-407E-A947-70E740481C1C}">
                          <a14:useLocalDpi xmlns:a14="http://schemas.microsoft.com/office/drawing/2010/main" val="0"/>
                        </a:ext>
                      </a:extLst>
                    </a:blip>
                    <a:srcRect l="15884" t="7398" r="19921" b="11217"/>
                    <a:stretch/>
                  </pic:blipFill>
                  <pic:spPr bwMode="auto">
                    <a:xfrm>
                      <a:off x="0" y="0"/>
                      <a:ext cx="2516175" cy="237782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Pr="00E146AE">
        <w:rPr>
          <w:rFonts w:asciiTheme="majorHAnsi" w:hAnsiTheme="majorHAnsi"/>
          <w:b/>
          <w:noProof/>
          <w:lang w:val="en-US"/>
        </w:rPr>
        <w:drawing>
          <wp:inline distT="0" distB="0" distL="0" distR="0" wp14:anchorId="68DEA270" wp14:editId="400AA1EB">
            <wp:extent cx="3198495" cy="2349500"/>
            <wp:effectExtent l="0" t="0" r="1905" b="1270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B neuraxiom 2.png"/>
                    <pic:cNvPicPr/>
                  </pic:nvPicPr>
                  <pic:blipFill rotWithShape="1">
                    <a:blip r:embed="rId18">
                      <a:extLst>
                        <a:ext uri="{28A0092B-C50C-407E-A947-70E740481C1C}">
                          <a14:useLocalDpi xmlns:a14="http://schemas.microsoft.com/office/drawing/2010/main" val="0"/>
                        </a:ext>
                      </a:extLst>
                    </a:blip>
                    <a:srcRect l="1544" t="8729" r="6464" b="14911"/>
                    <a:stretch/>
                  </pic:blipFill>
                  <pic:spPr bwMode="auto">
                    <a:xfrm>
                      <a:off x="0" y="0"/>
                      <a:ext cx="3200298" cy="235082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376CEDA" w14:textId="4414E6BD" w:rsidR="00F4531F" w:rsidRPr="00D81878" w:rsidRDefault="00D81878" w:rsidP="00131623">
      <w:pPr>
        <w:rPr>
          <w:rFonts w:asciiTheme="majorHAnsi" w:hAnsiTheme="majorHAnsi"/>
          <w:sz w:val="20"/>
          <w:szCs w:val="20"/>
        </w:rPr>
      </w:pPr>
      <w:r w:rsidRPr="00D81878">
        <w:rPr>
          <w:rFonts w:asciiTheme="majorHAnsi" w:hAnsiTheme="majorHAnsi"/>
          <w:sz w:val="20"/>
          <w:szCs w:val="20"/>
        </w:rPr>
        <w:t>Caudocraniale prikrichting</w:t>
      </w:r>
      <w:r w:rsidR="00C86861">
        <w:rPr>
          <w:rFonts w:asciiTheme="majorHAnsi" w:hAnsiTheme="majorHAnsi"/>
          <w:sz w:val="20"/>
          <w:szCs w:val="20"/>
        </w:rPr>
        <w:tab/>
      </w:r>
      <w:r w:rsidR="00C86861">
        <w:rPr>
          <w:rFonts w:asciiTheme="majorHAnsi" w:hAnsiTheme="majorHAnsi"/>
          <w:sz w:val="20"/>
          <w:szCs w:val="20"/>
        </w:rPr>
        <w:tab/>
      </w:r>
      <w:r>
        <w:rPr>
          <w:rFonts w:asciiTheme="majorHAnsi" w:hAnsiTheme="majorHAnsi"/>
          <w:sz w:val="20"/>
          <w:szCs w:val="20"/>
        </w:rPr>
        <w:tab/>
      </w:r>
    </w:p>
    <w:p w14:paraId="7FEA23E2" w14:textId="77777777" w:rsidR="00F4531F" w:rsidRPr="00E146AE" w:rsidRDefault="00F4531F" w:rsidP="00131623">
      <w:pPr>
        <w:rPr>
          <w:rFonts w:asciiTheme="majorHAnsi" w:hAnsiTheme="majorHAnsi"/>
          <w:b/>
        </w:rPr>
      </w:pPr>
    </w:p>
    <w:p w14:paraId="6D6C9C54" w14:textId="77777777" w:rsidR="00E33622" w:rsidRDefault="00E33622" w:rsidP="00131623">
      <w:pPr>
        <w:rPr>
          <w:rFonts w:asciiTheme="majorHAnsi" w:hAnsiTheme="majorHAnsi"/>
          <w:b/>
        </w:rPr>
      </w:pPr>
    </w:p>
    <w:p w14:paraId="564FF1F8" w14:textId="77777777" w:rsidR="002256E2" w:rsidRDefault="002256E2" w:rsidP="00131623">
      <w:pPr>
        <w:rPr>
          <w:rFonts w:asciiTheme="majorHAnsi" w:hAnsiTheme="majorHAnsi"/>
          <w:b/>
        </w:rPr>
      </w:pPr>
    </w:p>
    <w:p w14:paraId="54029F78" w14:textId="77777777" w:rsidR="002256E2" w:rsidRDefault="002256E2" w:rsidP="00131623">
      <w:pPr>
        <w:rPr>
          <w:rFonts w:asciiTheme="majorHAnsi" w:hAnsiTheme="majorHAnsi"/>
          <w:b/>
        </w:rPr>
      </w:pPr>
    </w:p>
    <w:p w14:paraId="03AC9969" w14:textId="77777777" w:rsidR="002256E2" w:rsidRDefault="002256E2" w:rsidP="00131623">
      <w:pPr>
        <w:rPr>
          <w:rFonts w:asciiTheme="majorHAnsi" w:hAnsiTheme="majorHAnsi"/>
          <w:b/>
        </w:rPr>
      </w:pPr>
    </w:p>
    <w:p w14:paraId="0F860A51" w14:textId="77777777" w:rsidR="002256E2" w:rsidRDefault="002256E2" w:rsidP="00131623">
      <w:pPr>
        <w:rPr>
          <w:rFonts w:asciiTheme="majorHAnsi" w:hAnsiTheme="majorHAnsi"/>
          <w:b/>
        </w:rPr>
      </w:pPr>
    </w:p>
    <w:p w14:paraId="55141B4A" w14:textId="58456D1B" w:rsidR="00131623" w:rsidRPr="00F4531F" w:rsidRDefault="00F4531F" w:rsidP="00131623">
      <w:pPr>
        <w:rPr>
          <w:rFonts w:asciiTheme="majorHAnsi" w:hAnsiTheme="majorHAnsi"/>
        </w:rPr>
      </w:pPr>
      <w:r w:rsidRPr="00F4531F">
        <w:rPr>
          <w:rFonts w:asciiTheme="majorHAnsi" w:hAnsiTheme="majorHAnsi"/>
          <w:b/>
        </w:rPr>
        <w:t>Stap 6:</w:t>
      </w:r>
      <w:r w:rsidR="00131623" w:rsidRPr="00F4531F">
        <w:rPr>
          <w:rFonts w:asciiTheme="majorHAnsi" w:hAnsiTheme="majorHAnsi"/>
          <w:b/>
        </w:rPr>
        <w:t xml:space="preserve"> </w:t>
      </w:r>
      <w:r>
        <w:rPr>
          <w:rFonts w:asciiTheme="majorHAnsi" w:hAnsiTheme="majorHAnsi"/>
          <w:b/>
        </w:rPr>
        <w:t>Injectie</w:t>
      </w:r>
      <w:r w:rsidRPr="00F4531F">
        <w:rPr>
          <w:rFonts w:asciiTheme="majorHAnsi" w:hAnsiTheme="majorHAnsi"/>
          <w:b/>
        </w:rPr>
        <w:t xml:space="preserve"> anestheticum</w:t>
      </w:r>
      <w:r>
        <w:rPr>
          <w:rFonts w:asciiTheme="majorHAnsi" w:hAnsiTheme="majorHAnsi"/>
        </w:rPr>
        <w:br/>
      </w:r>
      <w:r w:rsidR="00131623" w:rsidRPr="00F4531F">
        <w:rPr>
          <w:rFonts w:asciiTheme="majorHAnsi" w:hAnsiTheme="majorHAnsi"/>
        </w:rPr>
        <w:t>Bevestiging juiste positie naaldpunt door 1-2 cc anestheticum in te spuiten</w:t>
      </w:r>
      <w:r w:rsidR="00E33622">
        <w:rPr>
          <w:rFonts w:asciiTheme="majorHAnsi" w:hAnsiTheme="majorHAnsi"/>
        </w:rPr>
        <w:t>.</w:t>
      </w:r>
    </w:p>
    <w:p w14:paraId="65DCF0BE" w14:textId="77777777" w:rsidR="00ED41F2" w:rsidRDefault="00131623" w:rsidP="00131623">
      <w:pPr>
        <w:rPr>
          <w:rFonts w:asciiTheme="majorHAnsi" w:hAnsiTheme="majorHAnsi"/>
        </w:rPr>
      </w:pPr>
      <w:r w:rsidRPr="00E146AE">
        <w:rPr>
          <w:rFonts w:asciiTheme="majorHAnsi" w:hAnsiTheme="majorHAnsi"/>
        </w:rPr>
        <w:t>Spuit de rest van het anestheticum in onder voortdurende visualisatie van de naald(punt</w:t>
      </w:r>
      <w:r w:rsidR="00E33622">
        <w:rPr>
          <w:rFonts w:asciiTheme="majorHAnsi" w:hAnsiTheme="majorHAnsi"/>
        </w:rPr>
        <w:t>) en aspireer minimaal elke 5 ml</w:t>
      </w:r>
      <w:r w:rsidRPr="00E146AE">
        <w:rPr>
          <w:rFonts w:asciiTheme="majorHAnsi" w:hAnsiTheme="majorHAnsi"/>
        </w:rPr>
        <w:t>.</w:t>
      </w:r>
      <w:r>
        <w:rPr>
          <w:rFonts w:asciiTheme="majorHAnsi" w:hAnsiTheme="majorHAnsi"/>
        </w:rPr>
        <w:t xml:space="preserve"> Let tijdens inspuiten ook op tekenen van L</w:t>
      </w:r>
      <w:r w:rsidR="00F8597C">
        <w:rPr>
          <w:rFonts w:asciiTheme="majorHAnsi" w:hAnsiTheme="majorHAnsi"/>
        </w:rPr>
        <w:t>.</w:t>
      </w:r>
      <w:r>
        <w:rPr>
          <w:rFonts w:asciiTheme="majorHAnsi" w:hAnsiTheme="majorHAnsi"/>
        </w:rPr>
        <w:t>A</w:t>
      </w:r>
      <w:r w:rsidR="00F8597C">
        <w:rPr>
          <w:rFonts w:asciiTheme="majorHAnsi" w:hAnsiTheme="majorHAnsi"/>
        </w:rPr>
        <w:t>.</w:t>
      </w:r>
      <w:r>
        <w:rPr>
          <w:rFonts w:asciiTheme="majorHAnsi" w:hAnsiTheme="majorHAnsi"/>
        </w:rPr>
        <w:t>S</w:t>
      </w:r>
      <w:r w:rsidR="00F8597C">
        <w:rPr>
          <w:rFonts w:asciiTheme="majorHAnsi" w:hAnsiTheme="majorHAnsi"/>
        </w:rPr>
        <w:t>.</w:t>
      </w:r>
      <w:r>
        <w:rPr>
          <w:rFonts w:asciiTheme="majorHAnsi" w:hAnsiTheme="majorHAnsi"/>
        </w:rPr>
        <w:t>T.</w:t>
      </w:r>
      <w:r w:rsidR="00F8597C">
        <w:rPr>
          <w:rFonts w:asciiTheme="majorHAnsi" w:hAnsiTheme="majorHAnsi"/>
        </w:rPr>
        <w:t>.</w:t>
      </w:r>
    </w:p>
    <w:p w14:paraId="4AB727EE" w14:textId="195B8EB9" w:rsidR="00131623" w:rsidRPr="00ED41D0" w:rsidRDefault="00131623" w:rsidP="00131623">
      <w:pPr>
        <w:rPr>
          <w:rFonts w:asciiTheme="majorHAnsi" w:hAnsiTheme="majorHAnsi"/>
          <w:vertAlign w:val="superscript"/>
        </w:rPr>
      </w:pPr>
      <w:r w:rsidRPr="00E146AE">
        <w:rPr>
          <w:rFonts w:asciiTheme="majorHAnsi" w:hAnsiTheme="majorHAnsi"/>
        </w:rPr>
        <w:t>Visualiseer de verspreiding anes</w:t>
      </w:r>
      <w:r w:rsidR="00E33622">
        <w:rPr>
          <w:rFonts w:asciiTheme="majorHAnsi" w:hAnsiTheme="majorHAnsi"/>
        </w:rPr>
        <w:t xml:space="preserve">theticum onder de fascia iliaca; </w:t>
      </w:r>
      <w:r w:rsidRPr="00E146AE">
        <w:rPr>
          <w:rFonts w:asciiTheme="majorHAnsi" w:hAnsiTheme="majorHAnsi"/>
        </w:rPr>
        <w:t>veel anestheticum zal zich naar craniaal verspreiden</w:t>
      </w:r>
      <w:r>
        <w:rPr>
          <w:rFonts w:asciiTheme="majorHAnsi" w:hAnsiTheme="majorHAnsi"/>
        </w:rPr>
        <w:t xml:space="preserve"> is</w:t>
      </w:r>
      <w:r w:rsidRPr="00E146AE">
        <w:rPr>
          <w:rFonts w:asciiTheme="majorHAnsi" w:hAnsiTheme="majorHAnsi"/>
        </w:rPr>
        <w:t xml:space="preserve"> na enige tijd niet meer zichtbaar</w:t>
      </w:r>
      <w:r w:rsidR="00E33622">
        <w:rPr>
          <w:rFonts w:asciiTheme="majorHAnsi" w:hAnsiTheme="majorHAnsi"/>
        </w:rPr>
        <w:t>.</w:t>
      </w:r>
    </w:p>
    <w:p w14:paraId="6F83B118" w14:textId="77777777" w:rsidR="00131623" w:rsidRPr="00E146AE" w:rsidRDefault="00131623" w:rsidP="00131623">
      <w:pPr>
        <w:rPr>
          <w:rFonts w:asciiTheme="majorHAnsi" w:hAnsiTheme="majorHAnsi"/>
        </w:rPr>
      </w:pPr>
    </w:p>
    <w:p w14:paraId="2A2DEB8B" w14:textId="7BF434FF" w:rsidR="00131623" w:rsidRDefault="00F4531F" w:rsidP="00131623">
      <w:pPr>
        <w:rPr>
          <w:rFonts w:asciiTheme="majorHAnsi" w:hAnsiTheme="majorHAnsi"/>
          <w:b/>
        </w:rPr>
      </w:pPr>
      <w:r>
        <w:rPr>
          <w:rFonts w:asciiTheme="majorHAnsi" w:hAnsiTheme="majorHAnsi"/>
          <w:b/>
        </w:rPr>
        <w:t>Stap 7:</w:t>
      </w:r>
      <w:r w:rsidR="00131623" w:rsidRPr="00E146AE">
        <w:rPr>
          <w:rFonts w:asciiTheme="majorHAnsi" w:hAnsiTheme="majorHAnsi"/>
          <w:b/>
        </w:rPr>
        <w:t xml:space="preserve"> </w:t>
      </w:r>
      <w:r w:rsidR="00354E7D">
        <w:rPr>
          <w:rFonts w:asciiTheme="majorHAnsi" w:hAnsiTheme="majorHAnsi"/>
          <w:b/>
        </w:rPr>
        <w:t>Problemen en c</w:t>
      </w:r>
      <w:r w:rsidR="002668D9">
        <w:rPr>
          <w:rFonts w:asciiTheme="majorHAnsi" w:hAnsiTheme="majorHAnsi"/>
          <w:b/>
        </w:rPr>
        <w:t>omplicaties</w:t>
      </w:r>
      <w:r w:rsidR="00354E7D">
        <w:rPr>
          <w:rFonts w:asciiTheme="majorHAnsi" w:hAnsiTheme="majorHAnsi"/>
          <w:b/>
        </w:rPr>
        <w:t xml:space="preserve"> </w:t>
      </w:r>
      <w:r>
        <w:rPr>
          <w:rFonts w:asciiTheme="majorHAnsi" w:hAnsiTheme="majorHAnsi"/>
          <w:b/>
        </w:rPr>
        <w:t>blokprocedure</w:t>
      </w:r>
    </w:p>
    <w:p w14:paraId="15E04732" w14:textId="23A0676A" w:rsidR="002668D9" w:rsidRPr="002668D9" w:rsidRDefault="00F4531F" w:rsidP="002668D9">
      <w:pPr>
        <w:pStyle w:val="Lijstalinea"/>
        <w:numPr>
          <w:ilvl w:val="0"/>
          <w:numId w:val="2"/>
        </w:numPr>
        <w:rPr>
          <w:rFonts w:asciiTheme="majorHAnsi" w:hAnsiTheme="majorHAnsi"/>
        </w:rPr>
      </w:pPr>
      <w:r w:rsidRPr="002668D9">
        <w:rPr>
          <w:rFonts w:asciiTheme="majorHAnsi" w:hAnsiTheme="majorHAnsi"/>
        </w:rPr>
        <w:t>De</w:t>
      </w:r>
      <w:r w:rsidR="00131623" w:rsidRPr="002668D9">
        <w:rPr>
          <w:rFonts w:asciiTheme="majorHAnsi" w:hAnsiTheme="majorHAnsi"/>
        </w:rPr>
        <w:t xml:space="preserve"> naald </w:t>
      </w:r>
      <w:r w:rsidR="00C17202">
        <w:rPr>
          <w:rFonts w:asciiTheme="majorHAnsi" w:hAnsiTheme="majorHAnsi"/>
        </w:rPr>
        <w:t xml:space="preserve"> kan </w:t>
      </w:r>
      <w:r w:rsidR="00131623" w:rsidRPr="002668D9">
        <w:rPr>
          <w:rFonts w:asciiTheme="majorHAnsi" w:hAnsiTheme="majorHAnsi"/>
        </w:rPr>
        <w:t>niet meer gevisuali</w:t>
      </w:r>
      <w:r w:rsidR="00C17202">
        <w:rPr>
          <w:rFonts w:asciiTheme="majorHAnsi" w:hAnsiTheme="majorHAnsi"/>
        </w:rPr>
        <w:t>seerd</w:t>
      </w:r>
      <w:r w:rsidRPr="002668D9">
        <w:rPr>
          <w:rFonts w:asciiTheme="majorHAnsi" w:hAnsiTheme="majorHAnsi"/>
        </w:rPr>
        <w:t xml:space="preserve"> worden</w:t>
      </w:r>
      <w:r w:rsidR="002668D9" w:rsidRPr="002668D9">
        <w:rPr>
          <w:rFonts w:asciiTheme="majorHAnsi" w:hAnsiTheme="majorHAnsi"/>
        </w:rPr>
        <w:t xml:space="preserve"> en/of e</w:t>
      </w:r>
      <w:r w:rsidR="00131623" w:rsidRPr="002668D9">
        <w:rPr>
          <w:rFonts w:asciiTheme="majorHAnsi" w:hAnsiTheme="majorHAnsi"/>
        </w:rPr>
        <w:t xml:space="preserve">r </w:t>
      </w:r>
      <w:r w:rsidR="002668D9">
        <w:rPr>
          <w:rFonts w:asciiTheme="majorHAnsi" w:hAnsiTheme="majorHAnsi"/>
        </w:rPr>
        <w:t xml:space="preserve">is </w:t>
      </w:r>
      <w:r w:rsidR="00131623" w:rsidRPr="002668D9">
        <w:rPr>
          <w:rFonts w:asciiTheme="majorHAnsi" w:hAnsiTheme="majorHAnsi"/>
        </w:rPr>
        <w:t>geen zichtbare verspreiding zijn van het lokaal anestheticum</w:t>
      </w:r>
      <w:r w:rsidR="00354E7D">
        <w:rPr>
          <w:rFonts w:asciiTheme="majorHAnsi" w:hAnsiTheme="majorHAnsi"/>
        </w:rPr>
        <w:t>.</w:t>
      </w:r>
    </w:p>
    <w:p w14:paraId="47B967E9" w14:textId="3200E071" w:rsidR="004E6743" w:rsidRPr="002668D9" w:rsidRDefault="002668D9" w:rsidP="002668D9">
      <w:pPr>
        <w:ind w:left="720"/>
        <w:rPr>
          <w:rFonts w:asciiTheme="majorHAnsi" w:hAnsiTheme="majorHAnsi"/>
        </w:rPr>
      </w:pPr>
      <w:r>
        <w:rPr>
          <w:rFonts w:asciiTheme="majorHAnsi" w:hAnsiTheme="majorHAnsi"/>
        </w:rPr>
        <w:t>&gt;&gt;&gt; Stop injectie, h</w:t>
      </w:r>
      <w:r w:rsidR="00131623" w:rsidRPr="002668D9">
        <w:rPr>
          <w:rFonts w:asciiTheme="majorHAnsi" w:hAnsiTheme="majorHAnsi"/>
        </w:rPr>
        <w:t>erpositioneer de prob</w:t>
      </w:r>
      <w:r w:rsidR="00F4531F" w:rsidRPr="002668D9">
        <w:rPr>
          <w:rFonts w:asciiTheme="majorHAnsi" w:hAnsiTheme="majorHAnsi"/>
        </w:rPr>
        <w:t>e en daarna eventueel</w:t>
      </w:r>
      <w:r w:rsidR="00131623" w:rsidRPr="002668D9">
        <w:rPr>
          <w:rFonts w:asciiTheme="majorHAnsi" w:hAnsiTheme="majorHAnsi"/>
        </w:rPr>
        <w:t xml:space="preserve"> de naald</w:t>
      </w:r>
      <w:r>
        <w:rPr>
          <w:rFonts w:asciiTheme="majorHAnsi" w:hAnsiTheme="majorHAnsi"/>
        </w:rPr>
        <w:br/>
      </w:r>
    </w:p>
    <w:p w14:paraId="6827F426" w14:textId="199E27F6" w:rsidR="002668D9" w:rsidRPr="002668D9" w:rsidRDefault="002668D9" w:rsidP="002668D9">
      <w:pPr>
        <w:pStyle w:val="Lijstalinea"/>
        <w:numPr>
          <w:ilvl w:val="0"/>
          <w:numId w:val="2"/>
        </w:numPr>
        <w:rPr>
          <w:rFonts w:asciiTheme="majorHAnsi" w:hAnsiTheme="majorHAnsi"/>
        </w:rPr>
      </w:pPr>
      <w:r w:rsidRPr="002668D9">
        <w:rPr>
          <w:rFonts w:asciiTheme="majorHAnsi" w:hAnsiTheme="majorHAnsi"/>
        </w:rPr>
        <w:t>De inspuitdruk is te hoog, er ontstaan paresthesieën en/of er is</w:t>
      </w:r>
      <w:r w:rsidR="00354E7D">
        <w:rPr>
          <w:rFonts w:asciiTheme="majorHAnsi" w:hAnsiTheme="majorHAnsi"/>
        </w:rPr>
        <w:t xml:space="preserve"> een plotse toename van de pijn.</w:t>
      </w:r>
    </w:p>
    <w:p w14:paraId="7C9E3667" w14:textId="4969B12D" w:rsidR="002668D9" w:rsidRPr="002668D9" w:rsidRDefault="002668D9" w:rsidP="00354E7D">
      <w:pPr>
        <w:ind w:left="720"/>
        <w:rPr>
          <w:rFonts w:asciiTheme="majorHAnsi" w:hAnsiTheme="majorHAnsi"/>
        </w:rPr>
      </w:pPr>
      <w:r>
        <w:rPr>
          <w:rFonts w:asciiTheme="majorHAnsi" w:hAnsiTheme="majorHAnsi"/>
        </w:rPr>
        <w:t>&gt;&gt;&gt; Stop injectie en herpositioneer de naald zodat een makkelijke, pijnloze injectie weer mogelijk is</w:t>
      </w:r>
      <w:r w:rsidR="00354E7D">
        <w:rPr>
          <w:rFonts w:asciiTheme="majorHAnsi" w:hAnsiTheme="majorHAnsi"/>
        </w:rPr>
        <w:t>.</w:t>
      </w:r>
      <w:r>
        <w:rPr>
          <w:rFonts w:asciiTheme="majorHAnsi" w:hAnsiTheme="majorHAnsi"/>
        </w:rPr>
        <w:br/>
      </w:r>
    </w:p>
    <w:p w14:paraId="389B0DB1" w14:textId="55E24419" w:rsidR="00131623" w:rsidRPr="002668D9" w:rsidRDefault="002668D9" w:rsidP="002668D9">
      <w:pPr>
        <w:pStyle w:val="Lijstalinea"/>
        <w:numPr>
          <w:ilvl w:val="0"/>
          <w:numId w:val="2"/>
        </w:numPr>
        <w:rPr>
          <w:rFonts w:asciiTheme="majorHAnsi" w:hAnsiTheme="majorHAnsi"/>
        </w:rPr>
      </w:pPr>
      <w:r>
        <w:rPr>
          <w:rFonts w:asciiTheme="majorHAnsi" w:hAnsiTheme="majorHAnsi"/>
        </w:rPr>
        <w:t>Tekenen van Systemische Toxiciteit Lokaal Anestheticum</w:t>
      </w:r>
      <w:r w:rsidR="00354E7D">
        <w:rPr>
          <w:rFonts w:asciiTheme="majorHAnsi" w:hAnsiTheme="majorHAnsi"/>
        </w:rPr>
        <w:t xml:space="preserve"> bij intravasculaire injectie</w:t>
      </w:r>
      <w:r>
        <w:rPr>
          <w:rFonts w:asciiTheme="majorHAnsi" w:hAnsiTheme="majorHAnsi"/>
        </w:rPr>
        <w:br/>
        <w:t>&gt;&gt;&gt; Behandel volgens lokaal LAST-protocol</w:t>
      </w:r>
      <w:r>
        <w:rPr>
          <w:rFonts w:asciiTheme="majorHAnsi" w:hAnsiTheme="majorHAnsi"/>
        </w:rPr>
        <w:br/>
      </w:r>
    </w:p>
    <w:p w14:paraId="78B5B2BF" w14:textId="1F0D8ADC" w:rsidR="002668D9" w:rsidRDefault="002668D9" w:rsidP="002668D9">
      <w:pPr>
        <w:pStyle w:val="Lijstalinea"/>
        <w:numPr>
          <w:ilvl w:val="0"/>
          <w:numId w:val="2"/>
        </w:numPr>
        <w:rPr>
          <w:rFonts w:asciiTheme="majorHAnsi" w:hAnsiTheme="majorHAnsi"/>
        </w:rPr>
      </w:pPr>
      <w:r>
        <w:rPr>
          <w:rFonts w:asciiTheme="majorHAnsi" w:hAnsiTheme="majorHAnsi"/>
        </w:rPr>
        <w:t>Tekenen van intravasculaire injectie van het lokaal anestheticum</w:t>
      </w:r>
      <w:r>
        <w:rPr>
          <w:rFonts w:asciiTheme="majorHAnsi" w:hAnsiTheme="majorHAnsi"/>
        </w:rPr>
        <w:br/>
        <w:t>&gt;&gt;&gt; Stop injectie, druk de plek van injectie en het eventueel ontstane hematoom af</w:t>
      </w:r>
      <w:r w:rsidR="00354E7D">
        <w:rPr>
          <w:rFonts w:asciiTheme="majorHAnsi" w:hAnsiTheme="majorHAnsi"/>
        </w:rPr>
        <w:br/>
      </w:r>
    </w:p>
    <w:p w14:paraId="66D454D7" w14:textId="541D1D2B" w:rsidR="00354E7D" w:rsidRDefault="00B62221" w:rsidP="002668D9">
      <w:pPr>
        <w:pStyle w:val="Lijstalinea"/>
        <w:numPr>
          <w:ilvl w:val="0"/>
          <w:numId w:val="2"/>
        </w:numPr>
        <w:rPr>
          <w:rFonts w:asciiTheme="majorHAnsi" w:hAnsiTheme="majorHAnsi"/>
        </w:rPr>
      </w:pPr>
      <w:r>
        <w:rPr>
          <w:rFonts w:asciiTheme="majorHAnsi" w:hAnsiTheme="majorHAnsi"/>
        </w:rPr>
        <w:t>Het infectierisico na een ‘singl</w:t>
      </w:r>
      <w:r w:rsidR="00354E7D">
        <w:rPr>
          <w:rFonts w:asciiTheme="majorHAnsi" w:hAnsiTheme="majorHAnsi"/>
        </w:rPr>
        <w:t>e shot’ bij een perifere zenuwblok is verwaarloosbaar klein</w:t>
      </w:r>
      <w:r w:rsidR="00354E7D">
        <w:rPr>
          <w:rFonts w:asciiTheme="majorHAnsi" w:hAnsiTheme="majorHAnsi"/>
        </w:rPr>
        <w:br/>
      </w:r>
    </w:p>
    <w:p w14:paraId="76BEDEBD" w14:textId="5841A40F" w:rsidR="00354E7D" w:rsidRPr="002668D9" w:rsidRDefault="00354E7D" w:rsidP="002668D9">
      <w:pPr>
        <w:pStyle w:val="Lijstalinea"/>
        <w:numPr>
          <w:ilvl w:val="0"/>
          <w:numId w:val="2"/>
        </w:numPr>
        <w:rPr>
          <w:rFonts w:asciiTheme="majorHAnsi" w:hAnsiTheme="majorHAnsi"/>
        </w:rPr>
      </w:pPr>
      <w:r>
        <w:rPr>
          <w:rFonts w:asciiTheme="majorHAnsi" w:hAnsiTheme="majorHAnsi"/>
        </w:rPr>
        <w:t>Bij zenuwbeschadiging is het beleid expectatief; herstel is meestal binnen 6 m</w:t>
      </w:r>
      <w:r w:rsidR="00BC01A5">
        <w:rPr>
          <w:rFonts w:asciiTheme="majorHAnsi" w:hAnsiTheme="majorHAnsi"/>
        </w:rPr>
        <w:t>aanden. Indien langer; verwijzi</w:t>
      </w:r>
      <w:r>
        <w:rPr>
          <w:rFonts w:asciiTheme="majorHAnsi" w:hAnsiTheme="majorHAnsi"/>
        </w:rPr>
        <w:t>ng naar neuroloog</w:t>
      </w:r>
    </w:p>
    <w:p w14:paraId="07396835" w14:textId="7B2BE602" w:rsidR="00131623" w:rsidRDefault="00131623" w:rsidP="002668D9">
      <w:pPr>
        <w:ind w:left="720"/>
        <w:rPr>
          <w:rFonts w:asciiTheme="majorHAnsi" w:hAnsiTheme="majorHAnsi"/>
        </w:rPr>
      </w:pPr>
    </w:p>
    <w:p w14:paraId="7454FAF1" w14:textId="77777777" w:rsidR="002668D9" w:rsidRDefault="002668D9" w:rsidP="002668D9">
      <w:pPr>
        <w:rPr>
          <w:rFonts w:asciiTheme="majorHAnsi" w:hAnsiTheme="majorHAnsi"/>
        </w:rPr>
      </w:pPr>
    </w:p>
    <w:p w14:paraId="5E23E1AC" w14:textId="2FEECA73" w:rsidR="002668D9" w:rsidRPr="009C3F1F" w:rsidRDefault="009C3F1F" w:rsidP="002668D9">
      <w:pPr>
        <w:rPr>
          <w:rFonts w:asciiTheme="majorHAnsi" w:hAnsiTheme="majorHAnsi"/>
          <w:i/>
        </w:rPr>
      </w:pPr>
      <w:r w:rsidRPr="009C3F1F">
        <w:rPr>
          <w:rFonts w:asciiTheme="majorHAnsi" w:hAnsiTheme="majorHAnsi"/>
          <w:i/>
        </w:rPr>
        <w:t>Bronvermelding, incl</w:t>
      </w:r>
      <w:r>
        <w:rPr>
          <w:rFonts w:asciiTheme="majorHAnsi" w:hAnsiTheme="majorHAnsi"/>
          <w:i/>
        </w:rPr>
        <w:t>usief filmmateriaal: 10, 11, 12, 13, 14.</w:t>
      </w:r>
    </w:p>
    <w:p w14:paraId="2A6A8467" w14:textId="77777777" w:rsidR="00912892" w:rsidRDefault="00912892" w:rsidP="00131623">
      <w:pPr>
        <w:rPr>
          <w:rFonts w:asciiTheme="majorHAnsi" w:hAnsiTheme="majorHAnsi"/>
        </w:rPr>
      </w:pPr>
    </w:p>
    <w:p w14:paraId="0C9CA98F" w14:textId="77777777" w:rsidR="00912892" w:rsidRDefault="00912892" w:rsidP="00912892">
      <w:pPr>
        <w:rPr>
          <w:rFonts w:asciiTheme="majorHAnsi" w:hAnsiTheme="majorHAnsi"/>
        </w:rPr>
      </w:pPr>
    </w:p>
    <w:p w14:paraId="66AF2990" w14:textId="77777777" w:rsidR="007E3DCD" w:rsidRDefault="007E3DCD" w:rsidP="00131623">
      <w:pPr>
        <w:rPr>
          <w:rFonts w:asciiTheme="majorHAnsi" w:hAnsiTheme="majorHAnsi"/>
          <w:b/>
        </w:rPr>
      </w:pPr>
    </w:p>
    <w:p w14:paraId="68DA6355" w14:textId="77777777" w:rsidR="007E3DCD" w:rsidRDefault="007E3DCD" w:rsidP="00131623">
      <w:pPr>
        <w:rPr>
          <w:rFonts w:asciiTheme="majorHAnsi" w:hAnsiTheme="majorHAnsi"/>
          <w:b/>
        </w:rPr>
      </w:pPr>
    </w:p>
    <w:p w14:paraId="1D21B4E8" w14:textId="77777777" w:rsidR="007E3DCD" w:rsidRDefault="007E3DCD" w:rsidP="00131623">
      <w:pPr>
        <w:rPr>
          <w:rFonts w:asciiTheme="majorHAnsi" w:hAnsiTheme="majorHAnsi"/>
          <w:b/>
        </w:rPr>
      </w:pPr>
    </w:p>
    <w:p w14:paraId="3125F9E1" w14:textId="77777777" w:rsidR="007E3DCD" w:rsidRDefault="007E3DCD" w:rsidP="00131623">
      <w:pPr>
        <w:rPr>
          <w:rFonts w:asciiTheme="majorHAnsi" w:hAnsiTheme="majorHAnsi"/>
          <w:b/>
        </w:rPr>
      </w:pPr>
    </w:p>
    <w:p w14:paraId="18EFFF2A" w14:textId="77777777" w:rsidR="007E3DCD" w:rsidRDefault="007E3DCD" w:rsidP="00131623">
      <w:pPr>
        <w:rPr>
          <w:rFonts w:asciiTheme="majorHAnsi" w:hAnsiTheme="majorHAnsi"/>
          <w:b/>
        </w:rPr>
      </w:pPr>
    </w:p>
    <w:p w14:paraId="4A1C9A3E" w14:textId="77777777" w:rsidR="007E3DCD" w:rsidRDefault="007E3DCD" w:rsidP="00131623">
      <w:pPr>
        <w:rPr>
          <w:rFonts w:asciiTheme="majorHAnsi" w:hAnsiTheme="majorHAnsi"/>
          <w:b/>
        </w:rPr>
      </w:pPr>
    </w:p>
    <w:p w14:paraId="465607E7" w14:textId="77777777" w:rsidR="007E3DCD" w:rsidRDefault="007E3DCD" w:rsidP="00131623">
      <w:pPr>
        <w:rPr>
          <w:rFonts w:asciiTheme="majorHAnsi" w:hAnsiTheme="majorHAnsi"/>
          <w:b/>
        </w:rPr>
      </w:pPr>
    </w:p>
    <w:p w14:paraId="6D79F86A" w14:textId="77777777" w:rsidR="007E3DCD" w:rsidRDefault="007E3DCD" w:rsidP="00131623">
      <w:pPr>
        <w:rPr>
          <w:rFonts w:asciiTheme="majorHAnsi" w:hAnsiTheme="majorHAnsi"/>
          <w:b/>
        </w:rPr>
      </w:pPr>
    </w:p>
    <w:p w14:paraId="7B3BEFFE" w14:textId="77777777" w:rsidR="007E3DCD" w:rsidRDefault="007E3DCD" w:rsidP="00131623">
      <w:pPr>
        <w:rPr>
          <w:rFonts w:asciiTheme="majorHAnsi" w:hAnsiTheme="majorHAnsi"/>
          <w:b/>
        </w:rPr>
      </w:pPr>
    </w:p>
    <w:p w14:paraId="4572DC48" w14:textId="77777777" w:rsidR="007E3DCD" w:rsidRDefault="007E3DCD" w:rsidP="00131623">
      <w:pPr>
        <w:rPr>
          <w:rFonts w:asciiTheme="majorHAnsi" w:hAnsiTheme="majorHAnsi"/>
          <w:b/>
        </w:rPr>
      </w:pPr>
    </w:p>
    <w:p w14:paraId="62799D7B" w14:textId="77777777" w:rsidR="007E3DCD" w:rsidRDefault="007E3DCD" w:rsidP="00131623">
      <w:pPr>
        <w:rPr>
          <w:rFonts w:asciiTheme="majorHAnsi" w:hAnsiTheme="majorHAnsi"/>
          <w:b/>
        </w:rPr>
      </w:pPr>
    </w:p>
    <w:p w14:paraId="6E9B6407" w14:textId="77777777" w:rsidR="007E3DCD" w:rsidRDefault="007E3DCD" w:rsidP="00131623">
      <w:pPr>
        <w:rPr>
          <w:rFonts w:asciiTheme="majorHAnsi" w:hAnsiTheme="majorHAnsi"/>
          <w:b/>
        </w:rPr>
      </w:pPr>
    </w:p>
    <w:p w14:paraId="5A595368" w14:textId="77777777" w:rsidR="007E3DCD" w:rsidRDefault="007E3DCD" w:rsidP="00131623">
      <w:pPr>
        <w:rPr>
          <w:rFonts w:asciiTheme="majorHAnsi" w:hAnsiTheme="majorHAnsi"/>
          <w:b/>
        </w:rPr>
      </w:pPr>
    </w:p>
    <w:p w14:paraId="04FE7D96" w14:textId="10324519" w:rsidR="00131623" w:rsidRPr="00E146AE" w:rsidRDefault="006758EB" w:rsidP="00131623">
      <w:pPr>
        <w:rPr>
          <w:rFonts w:asciiTheme="majorHAnsi" w:hAnsiTheme="majorHAnsi"/>
          <w:b/>
        </w:rPr>
      </w:pPr>
      <w:r>
        <w:rPr>
          <w:rFonts w:asciiTheme="majorHAnsi" w:hAnsiTheme="majorHAnsi"/>
          <w:b/>
        </w:rPr>
        <w:lastRenderedPageBreak/>
        <w:t>8</w:t>
      </w:r>
      <w:r w:rsidR="00131623">
        <w:rPr>
          <w:rFonts w:asciiTheme="majorHAnsi" w:hAnsiTheme="majorHAnsi"/>
          <w:b/>
        </w:rPr>
        <w:t xml:space="preserve"> </w:t>
      </w:r>
      <w:r w:rsidR="00E33622">
        <w:rPr>
          <w:rFonts w:asciiTheme="majorHAnsi" w:hAnsiTheme="majorHAnsi"/>
          <w:b/>
        </w:rPr>
        <w:t>HANDELINGEN</w:t>
      </w:r>
      <w:r w:rsidR="00131623">
        <w:rPr>
          <w:rFonts w:asciiTheme="majorHAnsi" w:hAnsiTheme="majorHAnsi"/>
          <w:b/>
        </w:rPr>
        <w:t xml:space="preserve"> NA </w:t>
      </w:r>
      <w:r w:rsidR="00912892">
        <w:rPr>
          <w:rFonts w:asciiTheme="majorHAnsi" w:hAnsiTheme="majorHAnsi"/>
          <w:b/>
        </w:rPr>
        <w:t>BLOK-</w:t>
      </w:r>
      <w:r w:rsidR="00131623">
        <w:rPr>
          <w:rFonts w:asciiTheme="majorHAnsi" w:hAnsiTheme="majorHAnsi"/>
          <w:b/>
        </w:rPr>
        <w:t>PROCEDURE</w:t>
      </w:r>
    </w:p>
    <w:p w14:paraId="3958091E" w14:textId="77777777" w:rsidR="00131623" w:rsidRPr="00E146AE" w:rsidRDefault="00131623" w:rsidP="00131623">
      <w:pPr>
        <w:rPr>
          <w:rFonts w:asciiTheme="majorHAnsi" w:hAnsiTheme="majorHAnsi"/>
        </w:rPr>
      </w:pPr>
    </w:p>
    <w:p w14:paraId="09E6C0CE" w14:textId="40D15DAC" w:rsidR="00E33622" w:rsidRPr="00E33622" w:rsidRDefault="00E33622" w:rsidP="00E33622">
      <w:pPr>
        <w:pStyle w:val="Lijstalinea"/>
        <w:numPr>
          <w:ilvl w:val="0"/>
          <w:numId w:val="2"/>
        </w:numPr>
        <w:rPr>
          <w:rFonts w:asciiTheme="majorHAnsi" w:hAnsiTheme="majorHAnsi"/>
        </w:rPr>
      </w:pPr>
      <w:r w:rsidRPr="00E33622">
        <w:rPr>
          <w:rFonts w:asciiTheme="majorHAnsi" w:hAnsiTheme="majorHAnsi"/>
        </w:rPr>
        <w:t>Check</w:t>
      </w:r>
      <w:r>
        <w:rPr>
          <w:rFonts w:asciiTheme="majorHAnsi" w:hAnsiTheme="majorHAnsi"/>
        </w:rPr>
        <w:t xml:space="preserve"> onderstaande minimaal 15 en 30 min na inspuiten anestheticum:</w:t>
      </w:r>
    </w:p>
    <w:p w14:paraId="647037B5" w14:textId="77777777" w:rsidR="00E33622" w:rsidRDefault="00131623" w:rsidP="00E33622">
      <w:pPr>
        <w:pStyle w:val="Lijstalinea"/>
        <w:numPr>
          <w:ilvl w:val="1"/>
          <w:numId w:val="2"/>
        </w:numPr>
        <w:rPr>
          <w:rFonts w:asciiTheme="majorHAnsi" w:hAnsiTheme="majorHAnsi"/>
        </w:rPr>
      </w:pPr>
      <w:r w:rsidRPr="00E33622">
        <w:rPr>
          <w:rFonts w:asciiTheme="majorHAnsi" w:hAnsiTheme="majorHAnsi"/>
        </w:rPr>
        <w:t>Neurovascul</w:t>
      </w:r>
      <w:r w:rsidR="00E33622">
        <w:rPr>
          <w:rFonts w:asciiTheme="majorHAnsi" w:hAnsiTheme="majorHAnsi"/>
        </w:rPr>
        <w:t>aire status</w:t>
      </w:r>
    </w:p>
    <w:p w14:paraId="409DDE2F" w14:textId="77777777" w:rsidR="00E33622" w:rsidRDefault="00E33622" w:rsidP="00E33622">
      <w:pPr>
        <w:pStyle w:val="Lijstalinea"/>
        <w:numPr>
          <w:ilvl w:val="1"/>
          <w:numId w:val="2"/>
        </w:numPr>
        <w:rPr>
          <w:rFonts w:asciiTheme="majorHAnsi" w:hAnsiTheme="majorHAnsi"/>
        </w:rPr>
      </w:pPr>
      <w:r>
        <w:rPr>
          <w:rFonts w:asciiTheme="majorHAnsi" w:hAnsiTheme="majorHAnsi"/>
        </w:rPr>
        <w:t>Pijnscores</w:t>
      </w:r>
    </w:p>
    <w:p w14:paraId="01628FE1" w14:textId="7BF4DB46" w:rsidR="00131623" w:rsidRDefault="00E33622" w:rsidP="00E33622">
      <w:pPr>
        <w:pStyle w:val="Lijstalinea"/>
        <w:numPr>
          <w:ilvl w:val="1"/>
          <w:numId w:val="2"/>
        </w:numPr>
        <w:rPr>
          <w:rFonts w:asciiTheme="majorHAnsi" w:hAnsiTheme="majorHAnsi"/>
        </w:rPr>
      </w:pPr>
      <w:r>
        <w:rPr>
          <w:rFonts w:asciiTheme="majorHAnsi" w:hAnsiTheme="majorHAnsi"/>
        </w:rPr>
        <w:t>Vitale functies</w:t>
      </w:r>
      <w:r w:rsidR="00B62221">
        <w:rPr>
          <w:rFonts w:asciiTheme="majorHAnsi" w:hAnsiTheme="majorHAnsi"/>
        </w:rPr>
        <w:br/>
      </w:r>
    </w:p>
    <w:p w14:paraId="5BA0FDFA" w14:textId="25C8AB62" w:rsidR="00E33622" w:rsidRPr="00E33622" w:rsidRDefault="00E33622" w:rsidP="00E33622">
      <w:pPr>
        <w:pStyle w:val="Lijstalinea"/>
        <w:numPr>
          <w:ilvl w:val="0"/>
          <w:numId w:val="2"/>
        </w:numPr>
        <w:rPr>
          <w:rFonts w:asciiTheme="majorHAnsi" w:hAnsiTheme="majorHAnsi"/>
        </w:rPr>
      </w:pPr>
      <w:r w:rsidRPr="00E33622">
        <w:rPr>
          <w:rFonts w:asciiTheme="majorHAnsi" w:hAnsiTheme="majorHAnsi"/>
        </w:rPr>
        <w:t>Noteer met medische marker op juiste zijde van patiënt:</w:t>
      </w:r>
    </w:p>
    <w:p w14:paraId="1544CB6A" w14:textId="6FFD451A" w:rsidR="00E33622" w:rsidRDefault="00E33622" w:rsidP="00E33622">
      <w:pPr>
        <w:pStyle w:val="Lijstalinea"/>
        <w:numPr>
          <w:ilvl w:val="1"/>
          <w:numId w:val="2"/>
        </w:numPr>
        <w:rPr>
          <w:rFonts w:asciiTheme="majorHAnsi" w:hAnsiTheme="majorHAnsi"/>
        </w:rPr>
      </w:pPr>
      <w:r>
        <w:rPr>
          <w:rFonts w:asciiTheme="majorHAnsi" w:hAnsiTheme="majorHAnsi"/>
        </w:rPr>
        <w:t>FICB</w:t>
      </w:r>
    </w:p>
    <w:p w14:paraId="23AAF171" w14:textId="57A5A988" w:rsidR="00E33622" w:rsidRDefault="00E33622" w:rsidP="00E33622">
      <w:pPr>
        <w:pStyle w:val="Lijstalinea"/>
        <w:numPr>
          <w:ilvl w:val="1"/>
          <w:numId w:val="2"/>
        </w:numPr>
        <w:rPr>
          <w:rFonts w:asciiTheme="majorHAnsi" w:hAnsiTheme="majorHAnsi"/>
        </w:rPr>
      </w:pPr>
      <w:r>
        <w:rPr>
          <w:rFonts w:asciiTheme="majorHAnsi" w:hAnsiTheme="majorHAnsi"/>
        </w:rPr>
        <w:t>Type en hoeveelheid anestheticum</w:t>
      </w:r>
    </w:p>
    <w:p w14:paraId="6250FA78" w14:textId="1A068AF8" w:rsidR="00E33622" w:rsidRDefault="00E33622" w:rsidP="00E33622">
      <w:pPr>
        <w:pStyle w:val="Lijstalinea"/>
        <w:numPr>
          <w:ilvl w:val="1"/>
          <w:numId w:val="2"/>
        </w:numPr>
        <w:rPr>
          <w:rFonts w:asciiTheme="majorHAnsi" w:hAnsiTheme="majorHAnsi"/>
        </w:rPr>
      </w:pPr>
      <w:r>
        <w:rPr>
          <w:rFonts w:asciiTheme="majorHAnsi" w:hAnsiTheme="majorHAnsi"/>
        </w:rPr>
        <w:t>Injectietijdstip</w:t>
      </w:r>
    </w:p>
    <w:p w14:paraId="09659B61" w14:textId="7B8D18C4" w:rsidR="00E33622" w:rsidRDefault="00E33622" w:rsidP="00E33622">
      <w:pPr>
        <w:pStyle w:val="Lijstalinea"/>
        <w:numPr>
          <w:ilvl w:val="1"/>
          <w:numId w:val="2"/>
        </w:numPr>
        <w:rPr>
          <w:rFonts w:asciiTheme="majorHAnsi" w:hAnsiTheme="majorHAnsi"/>
        </w:rPr>
      </w:pPr>
      <w:r>
        <w:rPr>
          <w:rFonts w:asciiTheme="majorHAnsi" w:hAnsiTheme="majorHAnsi"/>
        </w:rPr>
        <w:t>Plak dit af met tegaderm</w:t>
      </w:r>
      <w:r w:rsidR="00B62221">
        <w:rPr>
          <w:rFonts w:asciiTheme="majorHAnsi" w:hAnsiTheme="majorHAnsi"/>
        </w:rPr>
        <w:br/>
      </w:r>
    </w:p>
    <w:p w14:paraId="4207F5D8" w14:textId="77777777" w:rsidR="00E33622" w:rsidRDefault="00E33622" w:rsidP="00131623">
      <w:pPr>
        <w:pStyle w:val="Lijstalinea"/>
        <w:numPr>
          <w:ilvl w:val="0"/>
          <w:numId w:val="2"/>
        </w:numPr>
        <w:rPr>
          <w:rFonts w:asciiTheme="majorHAnsi" w:hAnsiTheme="majorHAnsi"/>
        </w:rPr>
      </w:pPr>
      <w:r>
        <w:rPr>
          <w:rFonts w:asciiTheme="majorHAnsi" w:hAnsiTheme="majorHAnsi"/>
        </w:rPr>
        <w:t>Documenteer in status:</w:t>
      </w:r>
    </w:p>
    <w:p w14:paraId="59BFCA91" w14:textId="3170DD04" w:rsidR="00E33622" w:rsidRDefault="00E33622" w:rsidP="00131623">
      <w:pPr>
        <w:pStyle w:val="Lijstalinea"/>
        <w:numPr>
          <w:ilvl w:val="1"/>
          <w:numId w:val="2"/>
        </w:numPr>
        <w:rPr>
          <w:rFonts w:asciiTheme="majorHAnsi" w:hAnsiTheme="majorHAnsi"/>
        </w:rPr>
      </w:pPr>
      <w:r>
        <w:rPr>
          <w:rFonts w:asciiTheme="majorHAnsi" w:hAnsiTheme="majorHAnsi"/>
        </w:rPr>
        <w:t>FICB:  links /</w:t>
      </w:r>
      <w:r w:rsidR="00131623" w:rsidRPr="00E33622">
        <w:rPr>
          <w:rFonts w:asciiTheme="majorHAnsi" w:hAnsiTheme="majorHAnsi"/>
        </w:rPr>
        <w:t>rechts</w:t>
      </w:r>
    </w:p>
    <w:p w14:paraId="53DBC4C3" w14:textId="77777777" w:rsidR="00E33622" w:rsidRDefault="00E33622" w:rsidP="00131623">
      <w:pPr>
        <w:pStyle w:val="Lijstalinea"/>
        <w:numPr>
          <w:ilvl w:val="1"/>
          <w:numId w:val="2"/>
        </w:numPr>
        <w:rPr>
          <w:rFonts w:asciiTheme="majorHAnsi" w:hAnsiTheme="majorHAnsi"/>
        </w:rPr>
      </w:pPr>
      <w:r>
        <w:rPr>
          <w:rFonts w:asciiTheme="majorHAnsi" w:hAnsiTheme="majorHAnsi"/>
        </w:rPr>
        <w:t>Tijdstippen: Start procedure, start blok, einde blok, einde procedure</w:t>
      </w:r>
    </w:p>
    <w:p w14:paraId="58BFAADF" w14:textId="77777777" w:rsidR="00E33622" w:rsidRDefault="00131623" w:rsidP="00131623">
      <w:pPr>
        <w:pStyle w:val="Lijstalinea"/>
        <w:numPr>
          <w:ilvl w:val="1"/>
          <w:numId w:val="2"/>
        </w:numPr>
        <w:rPr>
          <w:rFonts w:asciiTheme="majorHAnsi" w:hAnsiTheme="majorHAnsi"/>
        </w:rPr>
      </w:pPr>
      <w:r w:rsidRPr="00E33622">
        <w:rPr>
          <w:rFonts w:asciiTheme="majorHAnsi" w:hAnsiTheme="majorHAnsi"/>
        </w:rPr>
        <w:t>Type en hoeveelheid anestheticum</w:t>
      </w:r>
    </w:p>
    <w:p w14:paraId="612B4979" w14:textId="77777777" w:rsidR="00E33622" w:rsidRDefault="00131623" w:rsidP="00131623">
      <w:pPr>
        <w:pStyle w:val="Lijstalinea"/>
        <w:numPr>
          <w:ilvl w:val="1"/>
          <w:numId w:val="2"/>
        </w:numPr>
        <w:rPr>
          <w:rFonts w:asciiTheme="majorHAnsi" w:hAnsiTheme="majorHAnsi"/>
        </w:rPr>
      </w:pPr>
      <w:r w:rsidRPr="00E33622">
        <w:rPr>
          <w:rFonts w:asciiTheme="majorHAnsi" w:hAnsiTheme="majorHAnsi"/>
        </w:rPr>
        <w:t>Type en lengte naald</w:t>
      </w:r>
    </w:p>
    <w:p w14:paraId="5043DD68" w14:textId="77777777" w:rsidR="00E33622" w:rsidRDefault="00131623" w:rsidP="00131623">
      <w:pPr>
        <w:pStyle w:val="Lijstalinea"/>
        <w:numPr>
          <w:ilvl w:val="1"/>
          <w:numId w:val="2"/>
        </w:numPr>
        <w:rPr>
          <w:rFonts w:asciiTheme="majorHAnsi" w:hAnsiTheme="majorHAnsi"/>
        </w:rPr>
      </w:pPr>
      <w:r w:rsidRPr="00E33622">
        <w:rPr>
          <w:rFonts w:asciiTheme="majorHAnsi" w:hAnsiTheme="majorHAnsi"/>
        </w:rPr>
        <w:t xml:space="preserve">Neurovasculaire status voor en minimaal 1 x 15-20 minuten </w:t>
      </w:r>
      <w:r w:rsidR="00E33622">
        <w:rPr>
          <w:rFonts w:asciiTheme="majorHAnsi" w:hAnsiTheme="majorHAnsi"/>
        </w:rPr>
        <w:t>na het blo</w:t>
      </w:r>
      <w:r w:rsidRPr="00E33622">
        <w:rPr>
          <w:rFonts w:asciiTheme="majorHAnsi" w:hAnsiTheme="majorHAnsi"/>
        </w:rPr>
        <w:t>k</w:t>
      </w:r>
    </w:p>
    <w:p w14:paraId="7E0B66C2" w14:textId="49DD9252" w:rsidR="00E33622" w:rsidRDefault="00131623" w:rsidP="00131623">
      <w:pPr>
        <w:pStyle w:val="Lijstalinea"/>
        <w:numPr>
          <w:ilvl w:val="1"/>
          <w:numId w:val="2"/>
        </w:numPr>
        <w:rPr>
          <w:rFonts w:asciiTheme="majorHAnsi" w:hAnsiTheme="majorHAnsi"/>
        </w:rPr>
      </w:pPr>
      <w:r w:rsidRPr="00E33622">
        <w:rPr>
          <w:rFonts w:asciiTheme="majorHAnsi" w:hAnsiTheme="majorHAnsi"/>
        </w:rPr>
        <w:t>Pijn</w:t>
      </w:r>
      <w:r w:rsidR="00E33622">
        <w:rPr>
          <w:rFonts w:asciiTheme="majorHAnsi" w:hAnsiTheme="majorHAnsi"/>
        </w:rPr>
        <w:t>scores</w:t>
      </w:r>
      <w:r w:rsidRPr="00E33622">
        <w:rPr>
          <w:rFonts w:asciiTheme="majorHAnsi" w:hAnsiTheme="majorHAnsi"/>
        </w:rPr>
        <w:t xml:space="preserve">: Voor, minimaal 1x 15 -20 minuten na het </w:t>
      </w:r>
      <w:r w:rsidR="001F62F7">
        <w:rPr>
          <w:rFonts w:asciiTheme="majorHAnsi" w:hAnsiTheme="majorHAnsi"/>
        </w:rPr>
        <w:t>blo</w:t>
      </w:r>
      <w:r w:rsidR="00E33622">
        <w:rPr>
          <w:rFonts w:asciiTheme="majorHAnsi" w:hAnsiTheme="majorHAnsi"/>
        </w:rPr>
        <w:t>k, evt.  tijdens procedure</w:t>
      </w:r>
    </w:p>
    <w:p w14:paraId="2E7BD74C" w14:textId="77777777" w:rsidR="00E33622" w:rsidRDefault="00131623" w:rsidP="00131623">
      <w:pPr>
        <w:pStyle w:val="Lijstalinea"/>
        <w:numPr>
          <w:ilvl w:val="1"/>
          <w:numId w:val="2"/>
        </w:numPr>
        <w:rPr>
          <w:rFonts w:asciiTheme="majorHAnsi" w:hAnsiTheme="majorHAnsi"/>
        </w:rPr>
      </w:pPr>
      <w:r w:rsidRPr="00E33622">
        <w:rPr>
          <w:rFonts w:asciiTheme="majorHAnsi" w:hAnsiTheme="majorHAnsi"/>
        </w:rPr>
        <w:t xml:space="preserve">Complicaties </w:t>
      </w:r>
      <w:r w:rsidR="00E33622">
        <w:rPr>
          <w:rFonts w:asciiTheme="majorHAnsi" w:hAnsiTheme="majorHAnsi"/>
        </w:rPr>
        <w:t>en/of bijwerking</w:t>
      </w:r>
    </w:p>
    <w:p w14:paraId="054B5DC2" w14:textId="77777777" w:rsidR="00E33622" w:rsidRDefault="00E33622" w:rsidP="00131623">
      <w:pPr>
        <w:pStyle w:val="Lijstalinea"/>
        <w:numPr>
          <w:ilvl w:val="1"/>
          <w:numId w:val="2"/>
        </w:numPr>
        <w:rPr>
          <w:rFonts w:asciiTheme="majorHAnsi" w:hAnsiTheme="majorHAnsi"/>
        </w:rPr>
      </w:pPr>
      <w:r>
        <w:rPr>
          <w:rFonts w:asciiTheme="majorHAnsi" w:hAnsiTheme="majorHAnsi"/>
        </w:rPr>
        <w:t>Blok uitgewerkt voor verlaten SEH: ja/n</w:t>
      </w:r>
      <w:r w:rsidR="00131623" w:rsidRPr="00E33622">
        <w:rPr>
          <w:rFonts w:asciiTheme="majorHAnsi" w:hAnsiTheme="majorHAnsi"/>
        </w:rPr>
        <w:t>ee</w:t>
      </w:r>
    </w:p>
    <w:p w14:paraId="781A2EB1" w14:textId="77777777" w:rsidR="00E33622" w:rsidRDefault="00131623" w:rsidP="00131623">
      <w:pPr>
        <w:pStyle w:val="Lijstalinea"/>
        <w:numPr>
          <w:ilvl w:val="1"/>
          <w:numId w:val="2"/>
        </w:numPr>
        <w:rPr>
          <w:rFonts w:asciiTheme="majorHAnsi" w:hAnsiTheme="majorHAnsi"/>
        </w:rPr>
      </w:pPr>
      <w:r w:rsidRPr="00E33622">
        <w:rPr>
          <w:rFonts w:asciiTheme="majorHAnsi" w:hAnsiTheme="majorHAnsi"/>
        </w:rPr>
        <w:t>Uitleg aan patiënt gegeven</w:t>
      </w:r>
    </w:p>
    <w:p w14:paraId="0F4F8D00" w14:textId="36A2BC34" w:rsidR="009C3F1F" w:rsidRPr="007E3DCD" w:rsidRDefault="00131623" w:rsidP="009D2174">
      <w:pPr>
        <w:pStyle w:val="Lijstalinea"/>
        <w:numPr>
          <w:ilvl w:val="1"/>
          <w:numId w:val="2"/>
        </w:numPr>
        <w:rPr>
          <w:rFonts w:asciiTheme="majorHAnsi" w:hAnsiTheme="majorHAnsi"/>
        </w:rPr>
      </w:pPr>
      <w:r w:rsidRPr="00E33622">
        <w:rPr>
          <w:rFonts w:asciiTheme="majorHAnsi" w:hAnsiTheme="majorHAnsi"/>
        </w:rPr>
        <w:t>W</w:t>
      </w:r>
      <w:r w:rsidR="00E33622">
        <w:rPr>
          <w:rFonts w:asciiTheme="majorHAnsi" w:hAnsiTheme="majorHAnsi"/>
        </w:rPr>
        <w:t xml:space="preserve">anneer retour, complicaties </w:t>
      </w:r>
      <w:r w:rsidR="004E6743">
        <w:rPr>
          <w:rFonts w:asciiTheme="majorHAnsi" w:hAnsiTheme="majorHAnsi"/>
        </w:rPr>
        <w:t>korte en lange termijn</w:t>
      </w:r>
    </w:p>
    <w:p w14:paraId="79E0F803" w14:textId="77777777" w:rsidR="009C3F1F" w:rsidRDefault="009C3F1F" w:rsidP="009D2174">
      <w:pPr>
        <w:rPr>
          <w:rFonts w:asciiTheme="majorHAnsi" w:hAnsiTheme="majorHAnsi"/>
          <w:b/>
        </w:rPr>
      </w:pPr>
    </w:p>
    <w:p w14:paraId="46978213" w14:textId="77777777" w:rsidR="009C3F1F" w:rsidRDefault="009C3F1F" w:rsidP="009D2174">
      <w:pPr>
        <w:rPr>
          <w:rFonts w:asciiTheme="majorHAnsi" w:hAnsiTheme="majorHAnsi"/>
          <w:b/>
        </w:rPr>
      </w:pPr>
    </w:p>
    <w:p w14:paraId="1C1AE21F" w14:textId="77777777" w:rsidR="007E3DCD" w:rsidRDefault="007E3DCD" w:rsidP="009D2174">
      <w:pPr>
        <w:rPr>
          <w:rFonts w:asciiTheme="majorHAnsi" w:hAnsiTheme="majorHAnsi"/>
          <w:b/>
        </w:rPr>
      </w:pPr>
    </w:p>
    <w:p w14:paraId="4E6180D3" w14:textId="77777777" w:rsidR="007E3DCD" w:rsidRDefault="007E3DCD" w:rsidP="009D2174">
      <w:pPr>
        <w:rPr>
          <w:rFonts w:asciiTheme="majorHAnsi" w:hAnsiTheme="majorHAnsi"/>
          <w:b/>
        </w:rPr>
      </w:pPr>
    </w:p>
    <w:p w14:paraId="0D97F606" w14:textId="77777777" w:rsidR="007E3DCD" w:rsidRDefault="007E3DCD" w:rsidP="009D2174">
      <w:pPr>
        <w:rPr>
          <w:rFonts w:asciiTheme="majorHAnsi" w:hAnsiTheme="majorHAnsi"/>
          <w:b/>
        </w:rPr>
      </w:pPr>
    </w:p>
    <w:p w14:paraId="19C5EFB7" w14:textId="77777777" w:rsidR="007E3DCD" w:rsidRDefault="007E3DCD" w:rsidP="009D2174">
      <w:pPr>
        <w:rPr>
          <w:rFonts w:asciiTheme="majorHAnsi" w:hAnsiTheme="majorHAnsi"/>
          <w:b/>
        </w:rPr>
      </w:pPr>
    </w:p>
    <w:p w14:paraId="598A0769" w14:textId="77777777" w:rsidR="007E3DCD" w:rsidRDefault="007E3DCD" w:rsidP="009D2174">
      <w:pPr>
        <w:rPr>
          <w:rFonts w:asciiTheme="majorHAnsi" w:hAnsiTheme="majorHAnsi"/>
          <w:b/>
        </w:rPr>
      </w:pPr>
    </w:p>
    <w:p w14:paraId="1F4B2F5F" w14:textId="77777777" w:rsidR="007E3DCD" w:rsidRDefault="007E3DCD" w:rsidP="009D2174">
      <w:pPr>
        <w:rPr>
          <w:rFonts w:asciiTheme="majorHAnsi" w:hAnsiTheme="majorHAnsi"/>
          <w:b/>
        </w:rPr>
      </w:pPr>
    </w:p>
    <w:p w14:paraId="22651C64" w14:textId="77777777" w:rsidR="007E3DCD" w:rsidRDefault="007E3DCD" w:rsidP="009D2174">
      <w:pPr>
        <w:rPr>
          <w:rFonts w:asciiTheme="majorHAnsi" w:hAnsiTheme="majorHAnsi"/>
          <w:b/>
        </w:rPr>
      </w:pPr>
    </w:p>
    <w:p w14:paraId="1BFEE9BE" w14:textId="77777777" w:rsidR="007E3DCD" w:rsidRDefault="007E3DCD" w:rsidP="009D2174">
      <w:pPr>
        <w:rPr>
          <w:rFonts w:asciiTheme="majorHAnsi" w:hAnsiTheme="majorHAnsi"/>
          <w:b/>
        </w:rPr>
      </w:pPr>
    </w:p>
    <w:p w14:paraId="1D59E775" w14:textId="77777777" w:rsidR="007E3DCD" w:rsidRDefault="007E3DCD" w:rsidP="009D2174">
      <w:pPr>
        <w:rPr>
          <w:rFonts w:asciiTheme="majorHAnsi" w:hAnsiTheme="majorHAnsi"/>
          <w:b/>
        </w:rPr>
      </w:pPr>
    </w:p>
    <w:p w14:paraId="1D112748" w14:textId="77777777" w:rsidR="007E3DCD" w:rsidRDefault="007E3DCD" w:rsidP="009D2174">
      <w:pPr>
        <w:rPr>
          <w:rFonts w:asciiTheme="majorHAnsi" w:hAnsiTheme="majorHAnsi"/>
          <w:b/>
        </w:rPr>
      </w:pPr>
    </w:p>
    <w:p w14:paraId="361CBC57" w14:textId="77777777" w:rsidR="007E3DCD" w:rsidRDefault="007E3DCD" w:rsidP="009D2174">
      <w:pPr>
        <w:rPr>
          <w:rFonts w:asciiTheme="majorHAnsi" w:hAnsiTheme="majorHAnsi"/>
          <w:b/>
        </w:rPr>
      </w:pPr>
    </w:p>
    <w:p w14:paraId="07721E84" w14:textId="77777777" w:rsidR="007E3DCD" w:rsidRDefault="007E3DCD" w:rsidP="009D2174">
      <w:pPr>
        <w:rPr>
          <w:rFonts w:asciiTheme="majorHAnsi" w:hAnsiTheme="majorHAnsi"/>
          <w:b/>
        </w:rPr>
      </w:pPr>
    </w:p>
    <w:p w14:paraId="40095750" w14:textId="77777777" w:rsidR="007E3DCD" w:rsidRDefault="007E3DCD" w:rsidP="009D2174">
      <w:pPr>
        <w:rPr>
          <w:rFonts w:asciiTheme="majorHAnsi" w:hAnsiTheme="majorHAnsi"/>
          <w:b/>
        </w:rPr>
      </w:pPr>
    </w:p>
    <w:p w14:paraId="41677C18" w14:textId="77777777" w:rsidR="007E3DCD" w:rsidRDefault="007E3DCD" w:rsidP="009D2174">
      <w:pPr>
        <w:rPr>
          <w:rFonts w:asciiTheme="majorHAnsi" w:hAnsiTheme="majorHAnsi"/>
          <w:b/>
        </w:rPr>
      </w:pPr>
    </w:p>
    <w:p w14:paraId="3A106B01" w14:textId="77777777" w:rsidR="007E3DCD" w:rsidRDefault="007E3DCD" w:rsidP="009D2174">
      <w:pPr>
        <w:rPr>
          <w:rFonts w:asciiTheme="majorHAnsi" w:hAnsiTheme="majorHAnsi"/>
          <w:b/>
        </w:rPr>
      </w:pPr>
    </w:p>
    <w:p w14:paraId="22E5C761" w14:textId="77777777" w:rsidR="007E3DCD" w:rsidRDefault="007E3DCD" w:rsidP="009D2174">
      <w:pPr>
        <w:rPr>
          <w:rFonts w:asciiTheme="majorHAnsi" w:hAnsiTheme="majorHAnsi"/>
          <w:b/>
        </w:rPr>
      </w:pPr>
    </w:p>
    <w:p w14:paraId="641E88B0" w14:textId="77777777" w:rsidR="007E3DCD" w:rsidRDefault="007E3DCD" w:rsidP="009D2174">
      <w:pPr>
        <w:rPr>
          <w:rFonts w:asciiTheme="majorHAnsi" w:hAnsiTheme="majorHAnsi"/>
          <w:b/>
        </w:rPr>
      </w:pPr>
    </w:p>
    <w:p w14:paraId="026EA77A" w14:textId="77777777" w:rsidR="007E3DCD" w:rsidRDefault="007E3DCD" w:rsidP="009D2174">
      <w:pPr>
        <w:rPr>
          <w:rFonts w:asciiTheme="majorHAnsi" w:hAnsiTheme="majorHAnsi"/>
          <w:b/>
        </w:rPr>
      </w:pPr>
    </w:p>
    <w:p w14:paraId="6A1B9722" w14:textId="77777777" w:rsidR="007E3DCD" w:rsidRDefault="007E3DCD" w:rsidP="009D2174">
      <w:pPr>
        <w:rPr>
          <w:rFonts w:asciiTheme="majorHAnsi" w:hAnsiTheme="majorHAnsi"/>
          <w:b/>
        </w:rPr>
      </w:pPr>
    </w:p>
    <w:p w14:paraId="3F81ECD0" w14:textId="77777777" w:rsidR="007E3DCD" w:rsidRDefault="007E3DCD" w:rsidP="009D2174">
      <w:pPr>
        <w:rPr>
          <w:rFonts w:asciiTheme="majorHAnsi" w:hAnsiTheme="majorHAnsi"/>
          <w:b/>
        </w:rPr>
      </w:pPr>
    </w:p>
    <w:p w14:paraId="0B7582AA" w14:textId="73917E03" w:rsidR="00912892" w:rsidRDefault="006758EB" w:rsidP="009D2174">
      <w:pPr>
        <w:rPr>
          <w:rFonts w:asciiTheme="majorHAnsi" w:hAnsiTheme="majorHAnsi"/>
          <w:b/>
        </w:rPr>
      </w:pPr>
      <w:r>
        <w:rPr>
          <w:rFonts w:asciiTheme="majorHAnsi" w:hAnsiTheme="majorHAnsi"/>
          <w:b/>
        </w:rPr>
        <w:lastRenderedPageBreak/>
        <w:t>9 PEARLS &amp; PITFALLS</w:t>
      </w:r>
    </w:p>
    <w:p w14:paraId="36226CC7" w14:textId="77777777" w:rsidR="00912892" w:rsidRDefault="00912892" w:rsidP="009D2174">
      <w:pPr>
        <w:rPr>
          <w:rFonts w:asciiTheme="majorHAnsi" w:hAnsiTheme="majorHAnsi"/>
          <w:b/>
        </w:rPr>
      </w:pPr>
    </w:p>
    <w:p w14:paraId="3D9417A2" w14:textId="14F97415" w:rsidR="00292CAF" w:rsidRPr="00982522" w:rsidRDefault="00292CAF" w:rsidP="00292CAF">
      <w:pPr>
        <w:rPr>
          <w:rFonts w:asciiTheme="majorHAnsi" w:hAnsiTheme="majorHAnsi"/>
        </w:rPr>
      </w:pPr>
      <w:r>
        <w:rPr>
          <w:rFonts w:asciiTheme="majorHAnsi" w:hAnsiTheme="majorHAnsi"/>
          <w:b/>
        </w:rPr>
        <w:t>P</w:t>
      </w:r>
      <w:r w:rsidR="002933A9">
        <w:rPr>
          <w:rFonts w:asciiTheme="majorHAnsi" w:hAnsiTheme="majorHAnsi"/>
          <w:b/>
        </w:rPr>
        <w:t>earls</w:t>
      </w:r>
    </w:p>
    <w:p w14:paraId="46B653B0" w14:textId="4A1C0716" w:rsidR="00F37A76" w:rsidRPr="002933A9" w:rsidRDefault="00F37A76" w:rsidP="00292CAF">
      <w:pPr>
        <w:rPr>
          <w:rFonts w:asciiTheme="majorHAnsi" w:hAnsiTheme="majorHAnsi"/>
          <w:b/>
        </w:rPr>
      </w:pPr>
      <w:r w:rsidRPr="00F37A76">
        <w:rPr>
          <w:rFonts w:asciiTheme="majorHAnsi" w:hAnsiTheme="majorHAnsi"/>
        </w:rPr>
        <w:t xml:space="preserve">Bij de </w:t>
      </w:r>
      <w:r w:rsidRPr="002933A9">
        <w:rPr>
          <w:rFonts w:asciiTheme="majorHAnsi" w:hAnsiTheme="majorHAnsi"/>
        </w:rPr>
        <w:t>versp</w:t>
      </w:r>
      <w:r w:rsidR="00947951" w:rsidRPr="002933A9">
        <w:rPr>
          <w:rFonts w:asciiTheme="majorHAnsi" w:hAnsiTheme="majorHAnsi"/>
        </w:rPr>
        <w:t>reiding</w:t>
      </w:r>
      <w:r w:rsidRPr="002933A9">
        <w:rPr>
          <w:rFonts w:asciiTheme="majorHAnsi" w:hAnsiTheme="majorHAnsi"/>
        </w:rPr>
        <w:t xml:space="preserve"> van</w:t>
      </w:r>
      <w:r w:rsidRPr="00F37A76">
        <w:rPr>
          <w:rFonts w:asciiTheme="majorHAnsi" w:hAnsiTheme="majorHAnsi"/>
        </w:rPr>
        <w:t xml:space="preserve"> </w:t>
      </w:r>
      <w:r w:rsidR="00B13F03" w:rsidRPr="00F37A76">
        <w:rPr>
          <w:rFonts w:asciiTheme="majorHAnsi" w:hAnsiTheme="majorHAnsi"/>
        </w:rPr>
        <w:t>anest</w:t>
      </w:r>
      <w:r w:rsidR="00B13F03">
        <w:rPr>
          <w:rFonts w:asciiTheme="majorHAnsi" w:hAnsiTheme="majorHAnsi"/>
        </w:rPr>
        <w:t>heticum</w:t>
      </w:r>
      <w:r>
        <w:rPr>
          <w:rFonts w:asciiTheme="majorHAnsi" w:hAnsiTheme="majorHAnsi"/>
        </w:rPr>
        <w:t xml:space="preserve"> naar craniaal kan geopt</w:t>
      </w:r>
      <w:r w:rsidRPr="00F37A76">
        <w:rPr>
          <w:rFonts w:asciiTheme="majorHAnsi" w:hAnsiTheme="majorHAnsi"/>
        </w:rPr>
        <w:t xml:space="preserve">imaliseerd worden door enkele </w:t>
      </w:r>
      <w:r w:rsidR="00B13F03" w:rsidRPr="00F37A76">
        <w:rPr>
          <w:rFonts w:asciiTheme="majorHAnsi" w:hAnsiTheme="majorHAnsi"/>
        </w:rPr>
        <w:t>minuten</w:t>
      </w:r>
      <w:r w:rsidRPr="00F37A76">
        <w:rPr>
          <w:rFonts w:asciiTheme="majorHAnsi" w:hAnsiTheme="majorHAnsi"/>
        </w:rPr>
        <w:t xml:space="preserve"> manu</w:t>
      </w:r>
      <w:r>
        <w:rPr>
          <w:rFonts w:asciiTheme="majorHAnsi" w:hAnsiTheme="majorHAnsi"/>
        </w:rPr>
        <w:t>e</w:t>
      </w:r>
      <w:r w:rsidRPr="00F37A76">
        <w:rPr>
          <w:rFonts w:asciiTheme="majorHAnsi" w:hAnsiTheme="majorHAnsi"/>
        </w:rPr>
        <w:t>le druk uit te oefenen caudaal van de injectieplaats</w:t>
      </w:r>
      <w:r w:rsidR="002933A9">
        <w:rPr>
          <w:rFonts w:asciiTheme="majorHAnsi" w:hAnsiTheme="majorHAnsi"/>
        </w:rPr>
        <w:t>.</w:t>
      </w:r>
    </w:p>
    <w:p w14:paraId="67AC643F" w14:textId="6075C7D9" w:rsidR="004376EF" w:rsidRPr="00F37A76" w:rsidRDefault="00B13F03" w:rsidP="004376EF">
      <w:pPr>
        <w:pStyle w:val="Normaalweb"/>
        <w:rPr>
          <w:rFonts w:asciiTheme="majorHAnsi" w:hAnsiTheme="majorHAnsi"/>
        </w:rPr>
      </w:pPr>
      <w:r w:rsidRPr="00F37A76">
        <w:rPr>
          <w:rFonts w:asciiTheme="majorHAnsi" w:hAnsiTheme="majorHAnsi"/>
          <w:bCs/>
          <w:sz w:val="24"/>
          <w:szCs w:val="24"/>
        </w:rPr>
        <w:t xml:space="preserve">Aangezien het </w:t>
      </w:r>
      <w:r>
        <w:rPr>
          <w:rFonts w:asciiTheme="majorHAnsi" w:hAnsiTheme="majorHAnsi"/>
          <w:bCs/>
          <w:sz w:val="24"/>
          <w:szCs w:val="24"/>
        </w:rPr>
        <w:t>FICB een compartimentsblok is</w:t>
      </w:r>
      <w:r w:rsidRPr="00F37A76">
        <w:rPr>
          <w:rFonts w:asciiTheme="majorHAnsi" w:hAnsiTheme="majorHAnsi"/>
          <w:bCs/>
          <w:sz w:val="24"/>
          <w:szCs w:val="24"/>
        </w:rPr>
        <w:t xml:space="preserve"> het doel </w:t>
      </w:r>
      <w:r>
        <w:rPr>
          <w:rFonts w:asciiTheme="majorHAnsi" w:hAnsiTheme="majorHAnsi"/>
          <w:bCs/>
          <w:sz w:val="24"/>
          <w:szCs w:val="24"/>
        </w:rPr>
        <w:t xml:space="preserve">niet de individuele zenuwen apart </w:t>
      </w:r>
      <w:r w:rsidRPr="00F37A76">
        <w:rPr>
          <w:rFonts w:asciiTheme="majorHAnsi" w:hAnsiTheme="majorHAnsi"/>
          <w:bCs/>
          <w:sz w:val="24"/>
          <w:szCs w:val="24"/>
        </w:rPr>
        <w:t>te verdoven maar het compartiment waarin zij zich bevinden te vul</w:t>
      </w:r>
      <w:r>
        <w:rPr>
          <w:rFonts w:asciiTheme="majorHAnsi" w:hAnsiTheme="majorHAnsi"/>
          <w:bCs/>
          <w:sz w:val="24"/>
          <w:szCs w:val="24"/>
        </w:rPr>
        <w:t>len met anestheticum</w:t>
      </w:r>
      <w:r w:rsidR="002933A9">
        <w:rPr>
          <w:rFonts w:asciiTheme="majorHAnsi" w:hAnsiTheme="majorHAnsi"/>
          <w:bCs/>
          <w:sz w:val="24"/>
          <w:szCs w:val="24"/>
        </w:rPr>
        <w:t xml:space="preserve">. </w:t>
      </w:r>
      <w:r w:rsidRPr="00F37A76">
        <w:rPr>
          <w:rFonts w:asciiTheme="majorHAnsi" w:hAnsiTheme="majorHAnsi"/>
          <w:bCs/>
          <w:sz w:val="24"/>
          <w:szCs w:val="24"/>
        </w:rPr>
        <w:t xml:space="preserve">Voldoende </w:t>
      </w:r>
      <w:r w:rsidRPr="002933A9">
        <w:rPr>
          <w:rFonts w:asciiTheme="majorHAnsi" w:hAnsiTheme="majorHAnsi"/>
          <w:bCs/>
          <w:sz w:val="24"/>
          <w:szCs w:val="24"/>
        </w:rPr>
        <w:t xml:space="preserve">volume </w:t>
      </w:r>
      <w:r w:rsidRPr="00F37A76">
        <w:rPr>
          <w:rFonts w:asciiTheme="majorHAnsi" w:hAnsiTheme="majorHAnsi"/>
          <w:bCs/>
          <w:sz w:val="24"/>
          <w:szCs w:val="24"/>
        </w:rPr>
        <w:t xml:space="preserve">is dus </w:t>
      </w:r>
      <w:r w:rsidR="00F94D41">
        <w:rPr>
          <w:rFonts w:asciiTheme="majorHAnsi" w:hAnsiTheme="majorHAnsi"/>
          <w:bCs/>
          <w:sz w:val="24"/>
          <w:szCs w:val="24"/>
        </w:rPr>
        <w:t>essentieel</w:t>
      </w:r>
      <w:r w:rsidRPr="00F37A76">
        <w:rPr>
          <w:rFonts w:asciiTheme="majorHAnsi" w:hAnsiTheme="majorHAnsi"/>
          <w:bCs/>
          <w:sz w:val="24"/>
          <w:szCs w:val="24"/>
        </w:rPr>
        <w:t xml:space="preserve">. </w:t>
      </w:r>
      <w:r w:rsidR="00F94D41">
        <w:rPr>
          <w:rFonts w:asciiTheme="majorHAnsi" w:hAnsiTheme="majorHAnsi"/>
          <w:bCs/>
          <w:sz w:val="24"/>
          <w:szCs w:val="24"/>
        </w:rPr>
        <w:t>Minimaal 40 ml</w:t>
      </w:r>
      <w:r w:rsidR="00F37A76" w:rsidRPr="00F37A76">
        <w:rPr>
          <w:rFonts w:asciiTheme="majorHAnsi" w:hAnsiTheme="majorHAnsi"/>
          <w:bCs/>
          <w:sz w:val="24"/>
          <w:szCs w:val="24"/>
        </w:rPr>
        <w:t xml:space="preserve"> wordt aangeraden. Houdt wel rekening met het gewicht van de </w:t>
      </w:r>
      <w:r w:rsidRPr="00F37A76">
        <w:rPr>
          <w:rFonts w:asciiTheme="majorHAnsi" w:hAnsiTheme="majorHAnsi"/>
          <w:bCs/>
          <w:sz w:val="24"/>
          <w:szCs w:val="24"/>
        </w:rPr>
        <w:t>patiënt</w:t>
      </w:r>
      <w:r w:rsidR="00F37A76" w:rsidRPr="00F37A76">
        <w:rPr>
          <w:rFonts w:asciiTheme="majorHAnsi" w:hAnsiTheme="majorHAnsi"/>
          <w:bCs/>
          <w:sz w:val="24"/>
          <w:szCs w:val="24"/>
        </w:rPr>
        <w:t xml:space="preserve"> en de maximale dosering die </w:t>
      </w:r>
      <w:r w:rsidRPr="00F37A76">
        <w:rPr>
          <w:rFonts w:asciiTheme="majorHAnsi" w:hAnsiTheme="majorHAnsi"/>
          <w:bCs/>
          <w:sz w:val="24"/>
          <w:szCs w:val="24"/>
        </w:rPr>
        <w:t>gegeven</w:t>
      </w:r>
      <w:r w:rsidR="00F37A76" w:rsidRPr="00F37A76">
        <w:rPr>
          <w:rFonts w:asciiTheme="majorHAnsi" w:hAnsiTheme="majorHAnsi"/>
          <w:bCs/>
          <w:sz w:val="24"/>
          <w:szCs w:val="24"/>
        </w:rPr>
        <w:t xml:space="preserve"> kan worden.</w:t>
      </w:r>
    </w:p>
    <w:p w14:paraId="6E9613D0" w14:textId="37E79792" w:rsidR="00CE6AC9" w:rsidRPr="00CE6AC9" w:rsidRDefault="00F37A76" w:rsidP="004376EF">
      <w:pPr>
        <w:pStyle w:val="Normaalweb"/>
        <w:rPr>
          <w:rFonts w:asciiTheme="majorHAnsi" w:hAnsiTheme="majorHAnsi"/>
          <w:sz w:val="24"/>
          <w:szCs w:val="24"/>
        </w:rPr>
      </w:pPr>
      <w:r>
        <w:rPr>
          <w:rFonts w:asciiTheme="majorHAnsi" w:hAnsiTheme="majorHAnsi"/>
          <w:sz w:val="24"/>
          <w:szCs w:val="24"/>
        </w:rPr>
        <w:t>Bij een prikrichting naar craniaal k</w:t>
      </w:r>
      <w:r w:rsidR="00E75FB6">
        <w:rPr>
          <w:rFonts w:asciiTheme="majorHAnsi" w:hAnsiTheme="majorHAnsi"/>
          <w:sz w:val="24"/>
          <w:szCs w:val="24"/>
        </w:rPr>
        <w:t>an de fascia iliaca los</w:t>
      </w:r>
      <w:r w:rsidR="00942CE6">
        <w:rPr>
          <w:rFonts w:asciiTheme="majorHAnsi" w:hAnsiTheme="majorHAnsi"/>
          <w:sz w:val="24"/>
          <w:szCs w:val="24"/>
        </w:rPr>
        <w:t xml:space="preserve"> </w:t>
      </w:r>
      <w:r w:rsidR="00E75FB6">
        <w:rPr>
          <w:rFonts w:asciiTheme="majorHAnsi" w:hAnsiTheme="majorHAnsi"/>
          <w:sz w:val="24"/>
          <w:szCs w:val="24"/>
        </w:rPr>
        <w:t>worden gem</w:t>
      </w:r>
      <w:r w:rsidR="00942CE6">
        <w:rPr>
          <w:rFonts w:asciiTheme="majorHAnsi" w:hAnsiTheme="majorHAnsi"/>
          <w:sz w:val="24"/>
          <w:szCs w:val="24"/>
        </w:rPr>
        <w:t>a</w:t>
      </w:r>
      <w:r w:rsidR="00E75FB6">
        <w:rPr>
          <w:rFonts w:asciiTheme="majorHAnsi" w:hAnsiTheme="majorHAnsi"/>
          <w:sz w:val="24"/>
          <w:szCs w:val="24"/>
        </w:rPr>
        <w:t xml:space="preserve">akt </w:t>
      </w:r>
      <w:r>
        <w:rPr>
          <w:rFonts w:asciiTheme="majorHAnsi" w:hAnsiTheme="majorHAnsi"/>
          <w:sz w:val="24"/>
          <w:szCs w:val="24"/>
        </w:rPr>
        <w:t>van de m</w:t>
      </w:r>
      <w:r w:rsidR="00BC01A5">
        <w:rPr>
          <w:rFonts w:asciiTheme="majorHAnsi" w:hAnsiTheme="majorHAnsi"/>
          <w:sz w:val="24"/>
          <w:szCs w:val="24"/>
        </w:rPr>
        <w:t>.</w:t>
      </w:r>
      <w:r>
        <w:rPr>
          <w:rFonts w:asciiTheme="majorHAnsi" w:hAnsiTheme="majorHAnsi"/>
          <w:sz w:val="24"/>
          <w:szCs w:val="24"/>
        </w:rPr>
        <w:t xml:space="preserve"> iliacus met inspuiten van het </w:t>
      </w:r>
      <w:r w:rsidR="00B13F03">
        <w:rPr>
          <w:rFonts w:asciiTheme="majorHAnsi" w:hAnsiTheme="majorHAnsi"/>
          <w:sz w:val="24"/>
          <w:szCs w:val="24"/>
        </w:rPr>
        <w:t>anestheticum</w:t>
      </w:r>
      <w:r>
        <w:rPr>
          <w:rFonts w:asciiTheme="majorHAnsi" w:hAnsiTheme="majorHAnsi"/>
          <w:sz w:val="24"/>
          <w:szCs w:val="24"/>
        </w:rPr>
        <w:t xml:space="preserve">. Dit </w:t>
      </w:r>
      <w:r w:rsidRPr="002933A9">
        <w:rPr>
          <w:rFonts w:asciiTheme="majorHAnsi" w:hAnsiTheme="majorHAnsi"/>
          <w:sz w:val="24"/>
          <w:szCs w:val="24"/>
        </w:rPr>
        <w:t>heet hydrodissectie.</w:t>
      </w:r>
      <w:r>
        <w:rPr>
          <w:rFonts w:asciiTheme="majorHAnsi" w:hAnsiTheme="majorHAnsi"/>
          <w:sz w:val="24"/>
          <w:szCs w:val="24"/>
        </w:rPr>
        <w:t xml:space="preserve"> Vervolgens kan</w:t>
      </w:r>
      <w:r w:rsidR="00947951">
        <w:rPr>
          <w:rFonts w:asciiTheme="majorHAnsi" w:hAnsiTheme="majorHAnsi"/>
          <w:sz w:val="24"/>
          <w:szCs w:val="24"/>
        </w:rPr>
        <w:t xml:space="preserve"> </w:t>
      </w:r>
      <w:r>
        <w:rPr>
          <w:rFonts w:asciiTheme="majorHAnsi" w:hAnsiTheme="majorHAnsi"/>
          <w:sz w:val="24"/>
          <w:szCs w:val="24"/>
        </w:rPr>
        <w:t xml:space="preserve">de naald in de </w:t>
      </w:r>
      <w:r w:rsidR="00B13F03">
        <w:rPr>
          <w:rFonts w:asciiTheme="majorHAnsi" w:hAnsiTheme="majorHAnsi"/>
          <w:sz w:val="24"/>
          <w:szCs w:val="24"/>
        </w:rPr>
        <w:t>gecreëerde</w:t>
      </w:r>
      <w:r>
        <w:rPr>
          <w:rFonts w:asciiTheme="majorHAnsi" w:hAnsiTheme="majorHAnsi"/>
          <w:sz w:val="24"/>
          <w:szCs w:val="24"/>
        </w:rPr>
        <w:t xml:space="preserve"> ruimte langzaam worden opgeschoven</w:t>
      </w:r>
      <w:r w:rsidR="00CE6AC9">
        <w:rPr>
          <w:rFonts w:asciiTheme="majorHAnsi" w:hAnsiTheme="majorHAnsi"/>
          <w:sz w:val="24"/>
          <w:szCs w:val="24"/>
        </w:rPr>
        <w:t xml:space="preserve"> waar </w:t>
      </w:r>
      <w:r w:rsidR="00044571">
        <w:rPr>
          <w:rFonts w:asciiTheme="majorHAnsi" w:hAnsiTheme="majorHAnsi"/>
          <w:sz w:val="24"/>
          <w:szCs w:val="24"/>
        </w:rPr>
        <w:t xml:space="preserve">weer een deel van het </w:t>
      </w:r>
      <w:r w:rsidR="00B13F03">
        <w:rPr>
          <w:rFonts w:asciiTheme="majorHAnsi" w:hAnsiTheme="majorHAnsi"/>
          <w:sz w:val="24"/>
          <w:szCs w:val="24"/>
        </w:rPr>
        <w:t>anestheticum</w:t>
      </w:r>
      <w:r w:rsidR="00044571">
        <w:rPr>
          <w:rFonts w:asciiTheme="majorHAnsi" w:hAnsiTheme="majorHAnsi"/>
          <w:sz w:val="24"/>
          <w:szCs w:val="24"/>
        </w:rPr>
        <w:t xml:space="preserve"> gedeponeerd kan worden</w:t>
      </w:r>
      <w:r w:rsidR="002933A9">
        <w:rPr>
          <w:rFonts w:asciiTheme="majorHAnsi" w:hAnsiTheme="majorHAnsi"/>
          <w:sz w:val="24"/>
          <w:szCs w:val="24"/>
        </w:rPr>
        <w:t xml:space="preserve"> </w:t>
      </w:r>
      <w:r w:rsidR="002933A9">
        <w:rPr>
          <w:rFonts w:asciiTheme="majorHAnsi" w:hAnsiTheme="majorHAnsi"/>
          <w:i/>
          <w:sz w:val="24"/>
          <w:szCs w:val="24"/>
        </w:rPr>
        <w:t xml:space="preserve">(zie </w:t>
      </w:r>
      <w:r w:rsidR="00044571" w:rsidRPr="00044571">
        <w:rPr>
          <w:rFonts w:asciiTheme="majorHAnsi" w:hAnsiTheme="majorHAnsi"/>
          <w:i/>
          <w:sz w:val="24"/>
          <w:szCs w:val="24"/>
        </w:rPr>
        <w:t>onderstaande illustraties)</w:t>
      </w:r>
      <w:r w:rsidR="002933A9">
        <w:rPr>
          <w:rFonts w:asciiTheme="majorHAnsi" w:hAnsiTheme="majorHAnsi"/>
          <w:i/>
          <w:sz w:val="24"/>
          <w:szCs w:val="24"/>
        </w:rPr>
        <w:t>.</w:t>
      </w:r>
      <w:r w:rsidR="00044571">
        <w:rPr>
          <w:rFonts w:asciiTheme="majorHAnsi" w:hAnsiTheme="majorHAnsi"/>
          <w:i/>
          <w:sz w:val="24"/>
          <w:szCs w:val="24"/>
        </w:rPr>
        <w:t xml:space="preserve"> </w:t>
      </w:r>
      <w:r w:rsidR="00044571">
        <w:rPr>
          <w:rFonts w:asciiTheme="majorHAnsi" w:hAnsiTheme="majorHAnsi"/>
          <w:sz w:val="24"/>
          <w:szCs w:val="24"/>
        </w:rPr>
        <w:t xml:space="preserve">Doel hiervan de craniale verspreiding van het </w:t>
      </w:r>
      <w:r w:rsidR="00B13F03">
        <w:rPr>
          <w:rFonts w:asciiTheme="majorHAnsi" w:hAnsiTheme="majorHAnsi"/>
          <w:sz w:val="24"/>
          <w:szCs w:val="24"/>
        </w:rPr>
        <w:t>anestheticum</w:t>
      </w:r>
      <w:r w:rsidR="00CE6AC9">
        <w:rPr>
          <w:rFonts w:asciiTheme="majorHAnsi" w:hAnsiTheme="majorHAnsi"/>
          <w:sz w:val="24"/>
          <w:szCs w:val="24"/>
        </w:rPr>
        <w:t xml:space="preserve"> te faciliteren.</w:t>
      </w:r>
      <w:r w:rsidR="00E75FB6">
        <w:rPr>
          <w:rFonts w:asciiTheme="majorHAnsi" w:hAnsiTheme="majorHAnsi"/>
          <w:sz w:val="24"/>
          <w:szCs w:val="24"/>
        </w:rPr>
        <w:t xml:space="preserve"> Zorg dat de naaldpunt te allen tijde </w:t>
      </w:r>
      <w:r w:rsidR="005E7B09">
        <w:rPr>
          <w:rFonts w:asciiTheme="majorHAnsi" w:hAnsiTheme="majorHAnsi"/>
          <w:sz w:val="24"/>
          <w:szCs w:val="24"/>
        </w:rPr>
        <w:t xml:space="preserve">gezien </w:t>
      </w:r>
      <w:r w:rsidR="002933A9">
        <w:rPr>
          <w:rFonts w:asciiTheme="majorHAnsi" w:hAnsiTheme="majorHAnsi"/>
          <w:sz w:val="24"/>
          <w:szCs w:val="24"/>
        </w:rPr>
        <w:t>wordt tijdens deze procedure!</w:t>
      </w:r>
    </w:p>
    <w:p w14:paraId="2C8ED4CB" w14:textId="60EB89E7" w:rsidR="0089240D" w:rsidRPr="00E146AE" w:rsidRDefault="00947951">
      <w:pPr>
        <w:rPr>
          <w:rFonts w:asciiTheme="majorHAnsi" w:hAnsiTheme="majorHAnsi"/>
          <w:b/>
        </w:rPr>
      </w:pPr>
      <w:r>
        <w:rPr>
          <w:rFonts w:asciiTheme="majorHAnsi" w:hAnsiTheme="majorHAnsi"/>
          <w:b/>
          <w:noProof/>
          <w:lang w:val="en-US"/>
        </w:rPr>
        <w:drawing>
          <wp:inline distT="0" distB="0" distL="0" distR="0" wp14:anchorId="2D9ED0BC" wp14:editId="5A51CC81">
            <wp:extent cx="2864593" cy="2898858"/>
            <wp:effectExtent l="0" t="0" r="571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4-04-19 om 15.04.30.png"/>
                    <pic:cNvPicPr/>
                  </pic:nvPicPr>
                  <pic:blipFill>
                    <a:blip r:embed="rId19">
                      <a:extLst>
                        <a:ext uri="{28A0092B-C50C-407E-A947-70E740481C1C}">
                          <a14:useLocalDpi xmlns:a14="http://schemas.microsoft.com/office/drawing/2010/main" val="0"/>
                        </a:ext>
                      </a:extLst>
                    </a:blip>
                    <a:stretch>
                      <a:fillRect/>
                    </a:stretch>
                  </pic:blipFill>
                  <pic:spPr>
                    <a:xfrm>
                      <a:off x="0" y="0"/>
                      <a:ext cx="2864938" cy="2899208"/>
                    </a:xfrm>
                    <a:prstGeom prst="rect">
                      <a:avLst/>
                    </a:prstGeom>
                  </pic:spPr>
                </pic:pic>
              </a:graphicData>
            </a:graphic>
          </wp:inline>
        </w:drawing>
      </w:r>
      <w:r>
        <w:rPr>
          <w:rFonts w:asciiTheme="majorHAnsi" w:hAnsiTheme="majorHAnsi"/>
          <w:b/>
          <w:noProof/>
          <w:lang w:val="en-US"/>
        </w:rPr>
        <w:drawing>
          <wp:inline distT="0" distB="0" distL="0" distR="0" wp14:anchorId="4A9B699D" wp14:editId="45F7AF19">
            <wp:extent cx="2790558" cy="2757805"/>
            <wp:effectExtent l="0" t="0" r="3810" b="1079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4-04-19 om 15.05.29.png"/>
                    <pic:cNvPicPr/>
                  </pic:nvPicPr>
                  <pic:blipFill>
                    <a:blip r:embed="rId20">
                      <a:extLst>
                        <a:ext uri="{28A0092B-C50C-407E-A947-70E740481C1C}">
                          <a14:useLocalDpi xmlns:a14="http://schemas.microsoft.com/office/drawing/2010/main" val="0"/>
                        </a:ext>
                      </a:extLst>
                    </a:blip>
                    <a:stretch>
                      <a:fillRect/>
                    </a:stretch>
                  </pic:blipFill>
                  <pic:spPr>
                    <a:xfrm>
                      <a:off x="0" y="0"/>
                      <a:ext cx="2790558" cy="2757805"/>
                    </a:xfrm>
                    <a:prstGeom prst="rect">
                      <a:avLst/>
                    </a:prstGeom>
                  </pic:spPr>
                </pic:pic>
              </a:graphicData>
            </a:graphic>
          </wp:inline>
        </w:drawing>
      </w:r>
    </w:p>
    <w:p w14:paraId="65FDB316" w14:textId="77777777" w:rsidR="00E617D0" w:rsidRPr="00E146AE" w:rsidRDefault="00E617D0">
      <w:pPr>
        <w:rPr>
          <w:rFonts w:asciiTheme="majorHAnsi" w:hAnsiTheme="majorHAnsi"/>
          <w:b/>
        </w:rPr>
      </w:pPr>
    </w:p>
    <w:p w14:paraId="39BA8FBE" w14:textId="1C5E72B4" w:rsidR="005148A4" w:rsidRPr="00E146AE" w:rsidRDefault="005148A4">
      <w:pPr>
        <w:rPr>
          <w:rFonts w:asciiTheme="majorHAnsi" w:hAnsiTheme="majorHAnsi"/>
          <w:b/>
        </w:rPr>
      </w:pPr>
    </w:p>
    <w:p w14:paraId="43C195B4" w14:textId="4A1B937E" w:rsidR="0088138A" w:rsidRDefault="002933A9">
      <w:pPr>
        <w:rPr>
          <w:rFonts w:asciiTheme="majorHAnsi" w:hAnsiTheme="majorHAnsi"/>
          <w:b/>
        </w:rPr>
      </w:pPr>
      <w:r>
        <w:rPr>
          <w:rFonts w:asciiTheme="majorHAnsi" w:hAnsiTheme="majorHAnsi"/>
          <w:b/>
        </w:rPr>
        <w:t>Pitfalls</w:t>
      </w:r>
    </w:p>
    <w:p w14:paraId="2C53FC4B" w14:textId="7649E771" w:rsidR="0088138A" w:rsidRDefault="0088138A">
      <w:pPr>
        <w:rPr>
          <w:rFonts w:asciiTheme="majorHAnsi" w:hAnsiTheme="majorHAnsi"/>
        </w:rPr>
      </w:pPr>
      <w:r w:rsidRPr="0088138A">
        <w:rPr>
          <w:rFonts w:asciiTheme="majorHAnsi" w:hAnsiTheme="majorHAnsi"/>
        </w:rPr>
        <w:t xml:space="preserve">Als de </w:t>
      </w:r>
      <w:r w:rsidRPr="002933A9">
        <w:rPr>
          <w:rFonts w:asciiTheme="majorHAnsi" w:hAnsiTheme="majorHAnsi"/>
        </w:rPr>
        <w:t>naaldpunt te diep</w:t>
      </w:r>
      <w:r w:rsidRPr="0088138A">
        <w:rPr>
          <w:rFonts w:asciiTheme="majorHAnsi" w:hAnsiTheme="majorHAnsi"/>
        </w:rPr>
        <w:t xml:space="preserve"> onder de fascia iliaca wordt geplaatst zal het anestheticum zich in de m</w:t>
      </w:r>
      <w:r w:rsidR="002933A9">
        <w:rPr>
          <w:rFonts w:asciiTheme="majorHAnsi" w:hAnsiTheme="majorHAnsi"/>
        </w:rPr>
        <w:t>.</w:t>
      </w:r>
      <w:r w:rsidRPr="0088138A">
        <w:rPr>
          <w:rFonts w:asciiTheme="majorHAnsi" w:hAnsiTheme="majorHAnsi"/>
        </w:rPr>
        <w:t xml:space="preserve"> iliacus verspreiden. Dit kan de verspreiding in</w:t>
      </w:r>
      <w:r w:rsidR="00584FF5">
        <w:rPr>
          <w:rFonts w:asciiTheme="majorHAnsi" w:hAnsiTheme="majorHAnsi"/>
        </w:rPr>
        <w:t xml:space="preserve"> </w:t>
      </w:r>
      <w:r w:rsidRPr="0088138A">
        <w:rPr>
          <w:rFonts w:asciiTheme="majorHAnsi" w:hAnsiTheme="majorHAnsi"/>
        </w:rPr>
        <w:t xml:space="preserve">de juiste richting moeizamer </w:t>
      </w:r>
      <w:r w:rsidR="002F14BA">
        <w:rPr>
          <w:rFonts w:asciiTheme="majorHAnsi" w:hAnsiTheme="majorHAnsi"/>
        </w:rPr>
        <w:t>maken</w:t>
      </w:r>
      <w:r w:rsidRPr="0088138A">
        <w:rPr>
          <w:rFonts w:asciiTheme="majorHAnsi" w:hAnsiTheme="majorHAnsi"/>
        </w:rPr>
        <w:t xml:space="preserve"> e</w:t>
      </w:r>
      <w:r w:rsidR="002933A9">
        <w:rPr>
          <w:rFonts w:asciiTheme="majorHAnsi" w:hAnsiTheme="majorHAnsi"/>
        </w:rPr>
        <w:t>n zorgt voor een hoger injectie</w:t>
      </w:r>
      <w:r w:rsidRPr="0088138A">
        <w:rPr>
          <w:rFonts w:asciiTheme="majorHAnsi" w:hAnsiTheme="majorHAnsi"/>
        </w:rPr>
        <w:t xml:space="preserve">druk. Trek de naald </w:t>
      </w:r>
      <w:r w:rsidR="002F14BA" w:rsidRPr="0088138A">
        <w:rPr>
          <w:rFonts w:asciiTheme="majorHAnsi" w:hAnsiTheme="majorHAnsi"/>
        </w:rPr>
        <w:t>iets</w:t>
      </w:r>
      <w:r w:rsidRPr="0088138A">
        <w:rPr>
          <w:rFonts w:asciiTheme="majorHAnsi" w:hAnsiTheme="majorHAnsi"/>
        </w:rPr>
        <w:t xml:space="preserve"> terug zodat de naal</w:t>
      </w:r>
      <w:r w:rsidR="002933A9">
        <w:rPr>
          <w:rFonts w:asciiTheme="majorHAnsi" w:hAnsiTheme="majorHAnsi"/>
        </w:rPr>
        <w:t xml:space="preserve">d weer in juiste positie komt, namelijk </w:t>
      </w:r>
      <w:r w:rsidRPr="0088138A">
        <w:rPr>
          <w:rFonts w:asciiTheme="majorHAnsi" w:hAnsiTheme="majorHAnsi"/>
        </w:rPr>
        <w:t xml:space="preserve">tussen fascia </w:t>
      </w:r>
      <w:r w:rsidR="002F14BA" w:rsidRPr="0088138A">
        <w:rPr>
          <w:rFonts w:asciiTheme="majorHAnsi" w:hAnsiTheme="majorHAnsi"/>
        </w:rPr>
        <w:t>iliaca</w:t>
      </w:r>
      <w:r w:rsidR="002933A9">
        <w:rPr>
          <w:rFonts w:asciiTheme="majorHAnsi" w:hAnsiTheme="majorHAnsi"/>
        </w:rPr>
        <w:t xml:space="preserve"> en m.</w:t>
      </w:r>
      <w:r w:rsidRPr="0088138A">
        <w:rPr>
          <w:rFonts w:asciiTheme="majorHAnsi" w:hAnsiTheme="majorHAnsi"/>
        </w:rPr>
        <w:t xml:space="preserve"> </w:t>
      </w:r>
      <w:r w:rsidR="002933A9" w:rsidRPr="0088138A">
        <w:rPr>
          <w:rFonts w:asciiTheme="majorHAnsi" w:hAnsiTheme="majorHAnsi"/>
        </w:rPr>
        <w:t>I</w:t>
      </w:r>
      <w:r w:rsidRPr="0088138A">
        <w:rPr>
          <w:rFonts w:asciiTheme="majorHAnsi" w:hAnsiTheme="majorHAnsi"/>
        </w:rPr>
        <w:t>liacus</w:t>
      </w:r>
      <w:r w:rsidR="002933A9">
        <w:rPr>
          <w:rFonts w:asciiTheme="majorHAnsi" w:hAnsiTheme="majorHAnsi"/>
        </w:rPr>
        <w:t>.</w:t>
      </w:r>
    </w:p>
    <w:p w14:paraId="4FEEDBF1" w14:textId="77777777" w:rsidR="00942CE6" w:rsidRDefault="00942CE6">
      <w:pPr>
        <w:rPr>
          <w:rFonts w:asciiTheme="majorHAnsi" w:hAnsiTheme="majorHAnsi"/>
        </w:rPr>
      </w:pPr>
    </w:p>
    <w:p w14:paraId="19787F6D" w14:textId="77777777" w:rsidR="00942CE6" w:rsidRDefault="00942CE6">
      <w:pPr>
        <w:rPr>
          <w:rFonts w:asciiTheme="majorHAnsi" w:hAnsiTheme="majorHAnsi"/>
        </w:rPr>
      </w:pPr>
    </w:p>
    <w:p w14:paraId="290D17ED" w14:textId="77777777" w:rsidR="00CE2A45" w:rsidRDefault="00CE2A45">
      <w:pPr>
        <w:rPr>
          <w:rFonts w:asciiTheme="majorHAnsi" w:hAnsiTheme="majorHAnsi"/>
        </w:rPr>
      </w:pPr>
    </w:p>
    <w:p w14:paraId="765BAD18" w14:textId="77777777" w:rsidR="00CE2A45" w:rsidRDefault="00CE2A45">
      <w:pPr>
        <w:rPr>
          <w:rFonts w:asciiTheme="majorHAnsi" w:hAnsiTheme="majorHAnsi"/>
        </w:rPr>
      </w:pPr>
    </w:p>
    <w:p w14:paraId="360C754B" w14:textId="77777777" w:rsidR="00CE2A45" w:rsidRDefault="00CE2A45">
      <w:pPr>
        <w:rPr>
          <w:rFonts w:asciiTheme="majorHAnsi" w:hAnsiTheme="majorHAnsi"/>
        </w:rPr>
      </w:pPr>
    </w:p>
    <w:p w14:paraId="16FC9697" w14:textId="77777777" w:rsidR="00CE2A45" w:rsidRDefault="00CE2A45">
      <w:pPr>
        <w:rPr>
          <w:rFonts w:asciiTheme="majorHAnsi" w:hAnsiTheme="majorHAnsi"/>
        </w:rPr>
      </w:pPr>
    </w:p>
    <w:p w14:paraId="7329D83F" w14:textId="77777777" w:rsidR="00CE2A45" w:rsidRDefault="00CE2A45">
      <w:pPr>
        <w:rPr>
          <w:rFonts w:asciiTheme="majorHAnsi" w:hAnsiTheme="majorHAnsi"/>
        </w:rPr>
      </w:pPr>
    </w:p>
    <w:p w14:paraId="4AAE96B4" w14:textId="77777777" w:rsidR="00BC01A5" w:rsidRDefault="00BC01A5">
      <w:pPr>
        <w:rPr>
          <w:rFonts w:asciiTheme="majorHAnsi" w:hAnsiTheme="majorHAnsi"/>
          <w:b/>
        </w:rPr>
      </w:pPr>
    </w:p>
    <w:p w14:paraId="5542EC22" w14:textId="138BCF3F" w:rsidR="00302FF8" w:rsidRPr="000F3007" w:rsidRDefault="006758EB">
      <w:pPr>
        <w:rPr>
          <w:rFonts w:asciiTheme="majorHAnsi" w:hAnsiTheme="majorHAnsi"/>
          <w:b/>
        </w:rPr>
      </w:pPr>
      <w:r>
        <w:rPr>
          <w:rFonts w:asciiTheme="majorHAnsi" w:hAnsiTheme="majorHAnsi"/>
          <w:b/>
        </w:rPr>
        <w:t>10</w:t>
      </w:r>
      <w:r w:rsidR="00912892" w:rsidRPr="000F3007">
        <w:rPr>
          <w:rFonts w:asciiTheme="majorHAnsi" w:hAnsiTheme="majorHAnsi"/>
          <w:b/>
        </w:rPr>
        <w:t xml:space="preserve"> BRONNEN</w:t>
      </w:r>
    </w:p>
    <w:p w14:paraId="6B53C6D9" w14:textId="77777777" w:rsidR="00912892" w:rsidRPr="000F3007" w:rsidRDefault="00912892">
      <w:pPr>
        <w:rPr>
          <w:rFonts w:asciiTheme="majorHAnsi" w:hAnsiTheme="majorHAnsi"/>
          <w:b/>
        </w:rPr>
      </w:pPr>
    </w:p>
    <w:p w14:paraId="57031F8D" w14:textId="7005FE6B" w:rsidR="000F3007" w:rsidRPr="0093652B" w:rsidRDefault="0093652B" w:rsidP="000F3007">
      <w:pPr>
        <w:pStyle w:val="Lijstalinea"/>
        <w:numPr>
          <w:ilvl w:val="0"/>
          <w:numId w:val="4"/>
        </w:numPr>
        <w:rPr>
          <w:rFonts w:asciiTheme="majorHAnsi" w:hAnsiTheme="majorHAnsi"/>
          <w:lang w:val="en-US"/>
        </w:rPr>
      </w:pPr>
      <w:r>
        <w:rPr>
          <w:rFonts w:asciiTheme="majorHAnsi" w:hAnsiTheme="majorHAnsi"/>
          <w:lang w:val="en-US"/>
        </w:rPr>
        <w:t>Cordell W, Keene K, et al: The high prevalence of pain in emergency medical care. Am J Emerg Med 2002; 20(3):165-9</w:t>
      </w:r>
    </w:p>
    <w:p w14:paraId="31FE06BD" w14:textId="15FF1209" w:rsidR="000F3007" w:rsidRPr="00D175B4" w:rsidRDefault="00A818A0" w:rsidP="00D175B4">
      <w:pPr>
        <w:pStyle w:val="Lijstalinea"/>
        <w:numPr>
          <w:ilvl w:val="0"/>
          <w:numId w:val="4"/>
        </w:numPr>
        <w:rPr>
          <w:rFonts w:asciiTheme="majorHAnsi" w:hAnsiTheme="majorHAnsi"/>
          <w:lang w:val="en-US"/>
        </w:rPr>
      </w:pPr>
      <w:hyperlink r:id="rId21" w:history="1">
        <w:r w:rsidR="000F3007" w:rsidRPr="000F3007">
          <w:rPr>
            <w:rStyle w:val="Hyperlink"/>
            <w:rFonts w:asciiTheme="majorHAnsi" w:hAnsiTheme="majorHAnsi"/>
            <w:color w:val="auto"/>
            <w:u w:val="none"/>
            <w:lang w:val="en-US"/>
          </w:rPr>
          <w:t>http://www.nationaalkompas.nl/gezondheid-en-ziekte/ziekten-en-aandoeningen/bewegingsstelsel-en-bindweefsel/heupfractuur/omvang/</w:t>
        </w:r>
      </w:hyperlink>
    </w:p>
    <w:p w14:paraId="03A0CEC9" w14:textId="256CF151" w:rsidR="000F3007" w:rsidRPr="00FA7E89" w:rsidRDefault="0037275E" w:rsidP="000F3007">
      <w:pPr>
        <w:pStyle w:val="Lijstalinea"/>
        <w:numPr>
          <w:ilvl w:val="0"/>
          <w:numId w:val="4"/>
        </w:numPr>
        <w:rPr>
          <w:rFonts w:asciiTheme="majorHAnsi" w:hAnsiTheme="majorHAnsi"/>
          <w:lang w:val="en-US"/>
        </w:rPr>
      </w:pPr>
      <w:r w:rsidRPr="00FA7E89">
        <w:rPr>
          <w:rFonts w:asciiTheme="majorHAnsi" w:hAnsiTheme="majorHAnsi"/>
          <w:lang w:val="en-US"/>
        </w:rPr>
        <w:t>Foss N, Kristensen M</w:t>
      </w:r>
      <w:r w:rsidR="00D77B9E" w:rsidRPr="00FA7E89">
        <w:rPr>
          <w:rFonts w:asciiTheme="majorHAnsi" w:hAnsiTheme="majorHAnsi"/>
          <w:lang w:val="en-US"/>
        </w:rPr>
        <w:t>, et al: Effect of postoperative epidural analgesia on rehabilitation and pain after hip fracture surgery: A randomized, double-blind, placebo-controlled trial. Anesthesiology 2005; 102:1197-204</w:t>
      </w:r>
    </w:p>
    <w:p w14:paraId="6772A2DE" w14:textId="587D988C" w:rsidR="000F3007" w:rsidRPr="00FA7E89" w:rsidRDefault="00275BBE" w:rsidP="000F3007">
      <w:pPr>
        <w:pStyle w:val="Lijstalinea"/>
        <w:numPr>
          <w:ilvl w:val="0"/>
          <w:numId w:val="4"/>
        </w:numPr>
        <w:rPr>
          <w:rFonts w:asciiTheme="majorHAnsi" w:hAnsiTheme="majorHAnsi"/>
          <w:lang w:val="en-US"/>
        </w:rPr>
      </w:pPr>
      <w:r w:rsidRPr="00FA7E89">
        <w:rPr>
          <w:rFonts w:asciiTheme="majorHAnsi" w:hAnsiTheme="majorHAnsi"/>
          <w:lang w:val="en-US"/>
        </w:rPr>
        <w:t>Hwan</w:t>
      </w:r>
      <w:r w:rsidR="0037275E" w:rsidRPr="00FA7E89">
        <w:rPr>
          <w:rFonts w:asciiTheme="majorHAnsi" w:hAnsiTheme="majorHAnsi"/>
          <w:lang w:val="en-US"/>
        </w:rPr>
        <w:t>g U, Richardson L</w:t>
      </w:r>
      <w:r w:rsidRPr="00FA7E89">
        <w:rPr>
          <w:rFonts w:asciiTheme="majorHAnsi" w:hAnsiTheme="majorHAnsi"/>
          <w:lang w:val="en-US"/>
        </w:rPr>
        <w:t xml:space="preserve">, et al: The effect of emergency department crowding on the management </w:t>
      </w:r>
      <w:r w:rsidR="00FE56E2" w:rsidRPr="00FA7E89">
        <w:rPr>
          <w:rFonts w:asciiTheme="majorHAnsi" w:hAnsiTheme="majorHAnsi"/>
          <w:lang w:val="en-US"/>
        </w:rPr>
        <w:t>of pain in older adults with hip fracture. J Am Geriatr Soc 2006;</w:t>
      </w:r>
      <w:r w:rsidR="00FC5429" w:rsidRPr="00FA7E89">
        <w:rPr>
          <w:rFonts w:asciiTheme="majorHAnsi" w:hAnsiTheme="majorHAnsi"/>
          <w:lang w:val="en-US"/>
        </w:rPr>
        <w:t xml:space="preserve"> </w:t>
      </w:r>
      <w:r w:rsidR="00FE56E2" w:rsidRPr="00FA7E89">
        <w:rPr>
          <w:rFonts w:asciiTheme="majorHAnsi" w:hAnsiTheme="majorHAnsi"/>
          <w:lang w:val="en-US"/>
        </w:rPr>
        <w:t>54:270-5</w:t>
      </w:r>
    </w:p>
    <w:p w14:paraId="5F342F8E" w14:textId="70113672" w:rsidR="00C84964" w:rsidRPr="00C84964" w:rsidRDefault="00C84964" w:rsidP="000F3007">
      <w:pPr>
        <w:pStyle w:val="Lijstalinea"/>
        <w:numPr>
          <w:ilvl w:val="0"/>
          <w:numId w:val="4"/>
        </w:numPr>
        <w:rPr>
          <w:rFonts w:asciiTheme="majorHAnsi" w:hAnsiTheme="majorHAnsi"/>
          <w:lang w:val="en-US"/>
        </w:rPr>
      </w:pPr>
      <w:r w:rsidRPr="00C84964">
        <w:rPr>
          <w:rFonts w:asciiTheme="majorHAnsi" w:hAnsiTheme="majorHAnsi"/>
          <w:lang w:val="en-US"/>
        </w:rPr>
        <w:t>Morrison R, Magaziner J, et al: Relationship between pain and opioid analgesics on the development of delirium following hip fracture. J Gerontol A Biol Sci Med Sci 2003; 58:76-81</w:t>
      </w:r>
    </w:p>
    <w:p w14:paraId="6B83BE85" w14:textId="380C0417" w:rsidR="000F3007" w:rsidRPr="00FA7E89" w:rsidRDefault="00FC5429" w:rsidP="000F3007">
      <w:pPr>
        <w:pStyle w:val="Lijstalinea"/>
        <w:numPr>
          <w:ilvl w:val="0"/>
          <w:numId w:val="4"/>
        </w:numPr>
        <w:rPr>
          <w:rFonts w:asciiTheme="majorHAnsi" w:hAnsiTheme="majorHAnsi"/>
          <w:lang w:val="en-US"/>
        </w:rPr>
      </w:pPr>
      <w:r w:rsidRPr="00FA7E89">
        <w:rPr>
          <w:rFonts w:asciiTheme="majorHAnsi" w:hAnsiTheme="majorHAnsi"/>
          <w:lang w:val="en-US"/>
        </w:rPr>
        <w:t>Haines L, Dickman E, et al: Ultrasound-guided fascia iliaca compartment block for hip fractures in the emergency department. J Emerg Med 2012; 43:692-697</w:t>
      </w:r>
    </w:p>
    <w:p w14:paraId="6FB80BC4" w14:textId="1BFC8FD1" w:rsidR="000F3007" w:rsidRPr="00566F1F" w:rsidRDefault="0037275E" w:rsidP="000F3007">
      <w:pPr>
        <w:pStyle w:val="Lijstalinea"/>
        <w:numPr>
          <w:ilvl w:val="0"/>
          <w:numId w:val="4"/>
        </w:numPr>
        <w:rPr>
          <w:rFonts w:asciiTheme="majorHAnsi" w:hAnsiTheme="majorHAnsi"/>
          <w:lang w:val="en-US"/>
        </w:rPr>
      </w:pPr>
      <w:r w:rsidRPr="00566F1F">
        <w:rPr>
          <w:rFonts w:asciiTheme="majorHAnsi" w:hAnsiTheme="majorHAnsi"/>
          <w:lang w:val="en-US"/>
        </w:rPr>
        <w:t>Foss N, Kristensen B, et al: Fascia iliaca compartment blockade for acute pain control in hip fracture patients. Anesthesiology 2007; 106:773-8</w:t>
      </w:r>
    </w:p>
    <w:p w14:paraId="6A4C637A" w14:textId="06FEFC93" w:rsidR="000F3007" w:rsidRDefault="000B18A4" w:rsidP="009C251C">
      <w:pPr>
        <w:pStyle w:val="Lijstalinea"/>
        <w:numPr>
          <w:ilvl w:val="0"/>
          <w:numId w:val="4"/>
        </w:numPr>
        <w:rPr>
          <w:rFonts w:asciiTheme="majorHAnsi" w:hAnsiTheme="majorHAnsi"/>
          <w:lang w:val="en-US"/>
        </w:rPr>
      </w:pPr>
      <w:r>
        <w:rPr>
          <w:rFonts w:asciiTheme="majorHAnsi" w:hAnsiTheme="majorHAnsi"/>
          <w:lang w:val="en-US"/>
        </w:rPr>
        <w:t>Rashid A, Beswick E, et al: Regional analgesia in the emergency department for hip fractures: survey of current UK practice and its impact on services in a teaching hospital. Emerg Med J 2014; 31:909-913</w:t>
      </w:r>
    </w:p>
    <w:p w14:paraId="7F2C599B" w14:textId="4E47E4BA" w:rsidR="009C251C" w:rsidRPr="009C251C" w:rsidRDefault="009C251C" w:rsidP="009C251C">
      <w:pPr>
        <w:pStyle w:val="Lijstalinea"/>
        <w:numPr>
          <w:ilvl w:val="0"/>
          <w:numId w:val="4"/>
        </w:numPr>
        <w:rPr>
          <w:rFonts w:asciiTheme="majorHAnsi" w:hAnsiTheme="majorHAnsi"/>
          <w:lang w:val="en-US"/>
        </w:rPr>
      </w:pPr>
      <w:r>
        <w:rPr>
          <w:rFonts w:asciiTheme="majorHAnsi" w:hAnsiTheme="majorHAnsi"/>
          <w:lang w:val="en-US"/>
        </w:rPr>
        <w:t>Høgh A, Dremstrup L, et al: Fascia iliaca compartment block performed by junior registrars as a supplement to pre-operative analgesia for patients with hip fracture. Strat Traum Limb Recon 2008; 3:65-70</w:t>
      </w:r>
    </w:p>
    <w:p w14:paraId="03267254" w14:textId="5AE9B014" w:rsidR="000F3007" w:rsidRDefault="004D0353" w:rsidP="000F3007">
      <w:pPr>
        <w:pStyle w:val="Lijstalinea"/>
        <w:numPr>
          <w:ilvl w:val="0"/>
          <w:numId w:val="4"/>
        </w:numPr>
        <w:rPr>
          <w:lang w:val="en-US"/>
        </w:rPr>
      </w:pPr>
      <w:r>
        <w:rPr>
          <w:lang w:val="en-US"/>
        </w:rPr>
        <w:t xml:space="preserve"> </w:t>
      </w:r>
      <w:hyperlink r:id="rId22" w:history="1">
        <w:r w:rsidRPr="00BF0A42">
          <w:rPr>
            <w:rStyle w:val="Hyperlink"/>
            <w:lang w:val="en-US"/>
          </w:rPr>
          <w:t>http://www.nysora.com/updates/3107-ultrasound-guided-fascia-iliaca-block.html</w:t>
        </w:r>
      </w:hyperlink>
    </w:p>
    <w:p w14:paraId="0F9B63AB" w14:textId="16A1FBD6" w:rsidR="004D0353" w:rsidRDefault="00A818A0" w:rsidP="000F3007">
      <w:pPr>
        <w:pStyle w:val="Lijstalinea"/>
        <w:numPr>
          <w:ilvl w:val="0"/>
          <w:numId w:val="4"/>
        </w:numPr>
        <w:rPr>
          <w:lang w:val="en-US"/>
        </w:rPr>
      </w:pPr>
      <w:hyperlink r:id="rId23" w:history="1">
        <w:r w:rsidR="00A16302" w:rsidRPr="00BF0A42">
          <w:rPr>
            <w:rStyle w:val="Hyperlink"/>
            <w:lang w:val="en-US"/>
          </w:rPr>
          <w:t>http://www.sonicnerveblock.com</w:t>
        </w:r>
      </w:hyperlink>
    </w:p>
    <w:p w14:paraId="32471413" w14:textId="162B208A" w:rsidR="00A16302" w:rsidRDefault="00A818A0" w:rsidP="000F3007">
      <w:pPr>
        <w:pStyle w:val="Lijstalinea"/>
        <w:numPr>
          <w:ilvl w:val="0"/>
          <w:numId w:val="4"/>
        </w:numPr>
        <w:rPr>
          <w:lang w:val="en-US"/>
        </w:rPr>
      </w:pPr>
      <w:hyperlink r:id="rId24" w:history="1">
        <w:r w:rsidR="009C3F1F" w:rsidRPr="00BF0A42">
          <w:rPr>
            <w:rStyle w:val="Hyperlink"/>
            <w:lang w:val="en-US"/>
          </w:rPr>
          <w:t>http://www.ultrasoundblock.com/index.php/nerve-block-techniques/nerve-block-leg/femoral-nerve-block</w:t>
        </w:r>
      </w:hyperlink>
    </w:p>
    <w:p w14:paraId="437D06CB" w14:textId="4D03A485" w:rsidR="009C3F1F" w:rsidRDefault="00A818A0" w:rsidP="000F3007">
      <w:pPr>
        <w:pStyle w:val="Lijstalinea"/>
        <w:numPr>
          <w:ilvl w:val="0"/>
          <w:numId w:val="4"/>
        </w:numPr>
        <w:rPr>
          <w:lang w:val="en-US"/>
        </w:rPr>
      </w:pPr>
      <w:hyperlink r:id="rId25" w:history="1">
        <w:r w:rsidR="009C3F1F" w:rsidRPr="00BF0A42">
          <w:rPr>
            <w:rStyle w:val="Hyperlink"/>
            <w:lang w:val="en-US"/>
          </w:rPr>
          <w:t>http://highlandultrasound.com/femoral-block/</w:t>
        </w:r>
      </w:hyperlink>
    </w:p>
    <w:p w14:paraId="07742C47" w14:textId="67F939E6" w:rsidR="009C3F1F" w:rsidRDefault="00A818A0" w:rsidP="000F3007">
      <w:pPr>
        <w:pStyle w:val="Lijstalinea"/>
        <w:numPr>
          <w:ilvl w:val="0"/>
          <w:numId w:val="4"/>
        </w:numPr>
        <w:rPr>
          <w:lang w:val="en-US"/>
        </w:rPr>
      </w:pPr>
      <w:hyperlink r:id="rId26" w:history="1">
        <w:r w:rsidR="009C3F1F" w:rsidRPr="00BF0A42">
          <w:rPr>
            <w:rStyle w:val="Hyperlink"/>
            <w:lang w:val="en-US"/>
          </w:rPr>
          <w:t>http://www.usra.ca/ra.php</w:t>
        </w:r>
      </w:hyperlink>
    </w:p>
    <w:p w14:paraId="68F647FF" w14:textId="76D9706C" w:rsidR="00CF354D" w:rsidRPr="009C3F1F" w:rsidRDefault="00CF354D" w:rsidP="009C3F1F">
      <w:pPr>
        <w:ind w:left="360"/>
        <w:rPr>
          <w:lang w:val="en-US"/>
        </w:rPr>
      </w:pPr>
    </w:p>
    <w:sectPr w:rsidR="00CF354D" w:rsidRPr="009C3F1F" w:rsidSect="00995C78">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Arial"/>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6F055C"/>
    <w:multiLevelType w:val="hybridMultilevel"/>
    <w:tmpl w:val="92A2EE52"/>
    <w:lvl w:ilvl="0" w:tplc="402AD836">
      <w:start w:val="1"/>
      <w:numFmt w:val="decimal"/>
      <w:lvlText w:val="%1"/>
      <w:lvlJc w:val="left"/>
      <w:pPr>
        <w:ind w:left="720" w:hanging="360"/>
      </w:pPr>
      <w:rPr>
        <w:rFonts w:asciiTheme="majorHAnsi" w:eastAsiaTheme="minorEastAsia" w:hAnsiTheme="majorHAnsi" w:cstheme="minorBidi"/>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A41FAB"/>
    <w:multiLevelType w:val="hybridMultilevel"/>
    <w:tmpl w:val="D8D04CFA"/>
    <w:lvl w:ilvl="0" w:tplc="283E234E">
      <w:start w:val="1"/>
      <w:numFmt w:val="decimal"/>
      <w:lvlText w:val="%1."/>
      <w:lvlJc w:val="left"/>
      <w:pPr>
        <w:ind w:left="720" w:hanging="360"/>
      </w:pPr>
      <w:rPr>
        <w:rFonts w:cs="Times New Roman"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4C071BB"/>
    <w:multiLevelType w:val="hybridMultilevel"/>
    <w:tmpl w:val="CCAEAA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4C225E7"/>
    <w:multiLevelType w:val="hybridMultilevel"/>
    <w:tmpl w:val="FD2AEE82"/>
    <w:lvl w:ilvl="0" w:tplc="E6AE23A0">
      <w:start w:val="1"/>
      <w:numFmt w:val="bullet"/>
      <w:lvlText w:val="-"/>
      <w:lvlJc w:val="left"/>
      <w:pPr>
        <w:ind w:left="720" w:hanging="360"/>
      </w:pPr>
      <w:rPr>
        <w:rFonts w:ascii="Calibri" w:eastAsiaTheme="minorEastAsia" w:hAnsi="Calibri" w:cstheme="minorBid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92594"/>
    <w:rsid w:val="00014031"/>
    <w:rsid w:val="0002547E"/>
    <w:rsid w:val="00041162"/>
    <w:rsid w:val="00044571"/>
    <w:rsid w:val="00044690"/>
    <w:rsid w:val="00052ACD"/>
    <w:rsid w:val="00061060"/>
    <w:rsid w:val="000B0D47"/>
    <w:rsid w:val="000B18A4"/>
    <w:rsid w:val="000B3BDF"/>
    <w:rsid w:val="000B5F41"/>
    <w:rsid w:val="000D6FBB"/>
    <w:rsid w:val="000D7A9C"/>
    <w:rsid w:val="000E320E"/>
    <w:rsid w:val="000F3007"/>
    <w:rsid w:val="0010269A"/>
    <w:rsid w:val="00106B00"/>
    <w:rsid w:val="001225CF"/>
    <w:rsid w:val="00122D9E"/>
    <w:rsid w:val="00131623"/>
    <w:rsid w:val="00141EA8"/>
    <w:rsid w:val="0014311D"/>
    <w:rsid w:val="00174456"/>
    <w:rsid w:val="00174E80"/>
    <w:rsid w:val="0017513B"/>
    <w:rsid w:val="00177D89"/>
    <w:rsid w:val="00192C85"/>
    <w:rsid w:val="001A4F59"/>
    <w:rsid w:val="001A724E"/>
    <w:rsid w:val="001E7C4B"/>
    <w:rsid w:val="001E7FBD"/>
    <w:rsid w:val="001F62F7"/>
    <w:rsid w:val="001F6EEA"/>
    <w:rsid w:val="0020017F"/>
    <w:rsid w:val="0020793F"/>
    <w:rsid w:val="00211A74"/>
    <w:rsid w:val="00213B64"/>
    <w:rsid w:val="002245E4"/>
    <w:rsid w:val="002256E2"/>
    <w:rsid w:val="002306E1"/>
    <w:rsid w:val="00242284"/>
    <w:rsid w:val="002434AA"/>
    <w:rsid w:val="0024638C"/>
    <w:rsid w:val="002668D9"/>
    <w:rsid w:val="00275BBE"/>
    <w:rsid w:val="002925C7"/>
    <w:rsid w:val="00292CAF"/>
    <w:rsid w:val="002933A9"/>
    <w:rsid w:val="002C2D41"/>
    <w:rsid w:val="002D5724"/>
    <w:rsid w:val="002D7460"/>
    <w:rsid w:val="002F14BA"/>
    <w:rsid w:val="002F14F1"/>
    <w:rsid w:val="002F425D"/>
    <w:rsid w:val="002F5BD0"/>
    <w:rsid w:val="00302FF8"/>
    <w:rsid w:val="00304D4D"/>
    <w:rsid w:val="00306B62"/>
    <w:rsid w:val="003542AC"/>
    <w:rsid w:val="00354E7D"/>
    <w:rsid w:val="00363DD8"/>
    <w:rsid w:val="003640BE"/>
    <w:rsid w:val="0037275E"/>
    <w:rsid w:val="003922BD"/>
    <w:rsid w:val="00392361"/>
    <w:rsid w:val="00392594"/>
    <w:rsid w:val="0039390E"/>
    <w:rsid w:val="00396A49"/>
    <w:rsid w:val="003A31CA"/>
    <w:rsid w:val="003C1350"/>
    <w:rsid w:val="003C3E35"/>
    <w:rsid w:val="003D49FB"/>
    <w:rsid w:val="003E2436"/>
    <w:rsid w:val="004104CB"/>
    <w:rsid w:val="00435528"/>
    <w:rsid w:val="004376EF"/>
    <w:rsid w:val="00470F13"/>
    <w:rsid w:val="00471409"/>
    <w:rsid w:val="0048149E"/>
    <w:rsid w:val="00481840"/>
    <w:rsid w:val="00483DC1"/>
    <w:rsid w:val="004855B1"/>
    <w:rsid w:val="00493B0D"/>
    <w:rsid w:val="004A2A76"/>
    <w:rsid w:val="004B1E35"/>
    <w:rsid w:val="004D0353"/>
    <w:rsid w:val="004E30F8"/>
    <w:rsid w:val="004E6743"/>
    <w:rsid w:val="004F0FF5"/>
    <w:rsid w:val="005040CF"/>
    <w:rsid w:val="005148A4"/>
    <w:rsid w:val="0056050E"/>
    <w:rsid w:val="00566F1F"/>
    <w:rsid w:val="00573320"/>
    <w:rsid w:val="00584675"/>
    <w:rsid w:val="00584F77"/>
    <w:rsid w:val="00584FF5"/>
    <w:rsid w:val="0059101A"/>
    <w:rsid w:val="00595871"/>
    <w:rsid w:val="00595883"/>
    <w:rsid w:val="005A2F45"/>
    <w:rsid w:val="005D255C"/>
    <w:rsid w:val="005E7B09"/>
    <w:rsid w:val="0060444C"/>
    <w:rsid w:val="006104C9"/>
    <w:rsid w:val="0061192F"/>
    <w:rsid w:val="006402EE"/>
    <w:rsid w:val="00640628"/>
    <w:rsid w:val="0064246C"/>
    <w:rsid w:val="00666743"/>
    <w:rsid w:val="006758EB"/>
    <w:rsid w:val="006768A3"/>
    <w:rsid w:val="00680B06"/>
    <w:rsid w:val="0068313F"/>
    <w:rsid w:val="006850E3"/>
    <w:rsid w:val="006904FA"/>
    <w:rsid w:val="00694D5D"/>
    <w:rsid w:val="006A1FDB"/>
    <w:rsid w:val="006A2E5E"/>
    <w:rsid w:val="006A6FCE"/>
    <w:rsid w:val="006B0F62"/>
    <w:rsid w:val="006B4035"/>
    <w:rsid w:val="0071035E"/>
    <w:rsid w:val="007158FC"/>
    <w:rsid w:val="0072735C"/>
    <w:rsid w:val="00730BF2"/>
    <w:rsid w:val="00741D1F"/>
    <w:rsid w:val="007810B4"/>
    <w:rsid w:val="007A09BE"/>
    <w:rsid w:val="007A7285"/>
    <w:rsid w:val="007B6630"/>
    <w:rsid w:val="007C2B0C"/>
    <w:rsid w:val="007E3DCD"/>
    <w:rsid w:val="008064FB"/>
    <w:rsid w:val="008074A4"/>
    <w:rsid w:val="00831DA1"/>
    <w:rsid w:val="008328A9"/>
    <w:rsid w:val="0083350C"/>
    <w:rsid w:val="00835B54"/>
    <w:rsid w:val="00847B2D"/>
    <w:rsid w:val="0085097A"/>
    <w:rsid w:val="00854C74"/>
    <w:rsid w:val="0085616C"/>
    <w:rsid w:val="00861EFA"/>
    <w:rsid w:val="00862054"/>
    <w:rsid w:val="0088138A"/>
    <w:rsid w:val="00891393"/>
    <w:rsid w:val="0089240D"/>
    <w:rsid w:val="008D571E"/>
    <w:rsid w:val="008F0D7D"/>
    <w:rsid w:val="008F2886"/>
    <w:rsid w:val="00912892"/>
    <w:rsid w:val="00922499"/>
    <w:rsid w:val="0092685F"/>
    <w:rsid w:val="0093652B"/>
    <w:rsid w:val="00942CE6"/>
    <w:rsid w:val="00947951"/>
    <w:rsid w:val="009809AC"/>
    <w:rsid w:val="00982522"/>
    <w:rsid w:val="009845E6"/>
    <w:rsid w:val="00995C78"/>
    <w:rsid w:val="009A0B00"/>
    <w:rsid w:val="009B3D16"/>
    <w:rsid w:val="009C251C"/>
    <w:rsid w:val="009C3F1F"/>
    <w:rsid w:val="009D2174"/>
    <w:rsid w:val="009F5060"/>
    <w:rsid w:val="00A14C1B"/>
    <w:rsid w:val="00A16302"/>
    <w:rsid w:val="00A4507E"/>
    <w:rsid w:val="00A64935"/>
    <w:rsid w:val="00A818A0"/>
    <w:rsid w:val="00AB01F3"/>
    <w:rsid w:val="00AC1217"/>
    <w:rsid w:val="00AC6457"/>
    <w:rsid w:val="00AC78B0"/>
    <w:rsid w:val="00AD385A"/>
    <w:rsid w:val="00AD6A45"/>
    <w:rsid w:val="00AD73E1"/>
    <w:rsid w:val="00AD7CFC"/>
    <w:rsid w:val="00AF59BF"/>
    <w:rsid w:val="00B13F03"/>
    <w:rsid w:val="00B17897"/>
    <w:rsid w:val="00B41727"/>
    <w:rsid w:val="00B46EDE"/>
    <w:rsid w:val="00B5647B"/>
    <w:rsid w:val="00B62221"/>
    <w:rsid w:val="00B95B83"/>
    <w:rsid w:val="00B95D80"/>
    <w:rsid w:val="00BA29B4"/>
    <w:rsid w:val="00BA31A8"/>
    <w:rsid w:val="00BB56E4"/>
    <w:rsid w:val="00BC01A5"/>
    <w:rsid w:val="00BD2102"/>
    <w:rsid w:val="00BD32A7"/>
    <w:rsid w:val="00BF284F"/>
    <w:rsid w:val="00C0524C"/>
    <w:rsid w:val="00C10FB7"/>
    <w:rsid w:val="00C17202"/>
    <w:rsid w:val="00C64FFB"/>
    <w:rsid w:val="00C761B7"/>
    <w:rsid w:val="00C764BD"/>
    <w:rsid w:val="00C84964"/>
    <w:rsid w:val="00C86861"/>
    <w:rsid w:val="00CA2684"/>
    <w:rsid w:val="00CA5E29"/>
    <w:rsid w:val="00CB1C01"/>
    <w:rsid w:val="00CB2388"/>
    <w:rsid w:val="00CE2A45"/>
    <w:rsid w:val="00CE6AC9"/>
    <w:rsid w:val="00CF354D"/>
    <w:rsid w:val="00D108E8"/>
    <w:rsid w:val="00D175B4"/>
    <w:rsid w:val="00D23F69"/>
    <w:rsid w:val="00D30EF3"/>
    <w:rsid w:val="00D33280"/>
    <w:rsid w:val="00D44B85"/>
    <w:rsid w:val="00D63CE5"/>
    <w:rsid w:val="00D648AA"/>
    <w:rsid w:val="00D77B9E"/>
    <w:rsid w:val="00D8180D"/>
    <w:rsid w:val="00D81878"/>
    <w:rsid w:val="00D83829"/>
    <w:rsid w:val="00D93B36"/>
    <w:rsid w:val="00D96D8F"/>
    <w:rsid w:val="00DA306C"/>
    <w:rsid w:val="00DC3310"/>
    <w:rsid w:val="00DE1FDD"/>
    <w:rsid w:val="00DE2A09"/>
    <w:rsid w:val="00DE4653"/>
    <w:rsid w:val="00E0047C"/>
    <w:rsid w:val="00E00FA9"/>
    <w:rsid w:val="00E070AD"/>
    <w:rsid w:val="00E146AE"/>
    <w:rsid w:val="00E207FB"/>
    <w:rsid w:val="00E33622"/>
    <w:rsid w:val="00E54EDD"/>
    <w:rsid w:val="00E57814"/>
    <w:rsid w:val="00E617D0"/>
    <w:rsid w:val="00E75FB6"/>
    <w:rsid w:val="00E9530E"/>
    <w:rsid w:val="00E97BCD"/>
    <w:rsid w:val="00ED41D0"/>
    <w:rsid w:val="00ED41F2"/>
    <w:rsid w:val="00EE2BBB"/>
    <w:rsid w:val="00EF2437"/>
    <w:rsid w:val="00EF7E1F"/>
    <w:rsid w:val="00F0305A"/>
    <w:rsid w:val="00F15484"/>
    <w:rsid w:val="00F15B39"/>
    <w:rsid w:val="00F17F7B"/>
    <w:rsid w:val="00F20E4E"/>
    <w:rsid w:val="00F24FD1"/>
    <w:rsid w:val="00F35AC2"/>
    <w:rsid w:val="00F37A76"/>
    <w:rsid w:val="00F4531F"/>
    <w:rsid w:val="00F60B3C"/>
    <w:rsid w:val="00F8597C"/>
    <w:rsid w:val="00F91988"/>
    <w:rsid w:val="00F94D41"/>
    <w:rsid w:val="00FA7E89"/>
    <w:rsid w:val="00FB0F7B"/>
    <w:rsid w:val="00FC5429"/>
    <w:rsid w:val="00FD2B0D"/>
    <w:rsid w:val="00FD7202"/>
    <w:rsid w:val="00FE56E2"/>
    <w:rsid w:val="00FF2426"/>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09AF5D1"/>
  <w14:defaultImageDpi w14:val="300"/>
  <w15:docId w15:val="{7D849278-1AE4-3140-B240-DD2F8A4F3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F20E4E"/>
    <w:rPr>
      <w:color w:val="0000FF" w:themeColor="hyperlink"/>
      <w:u w:val="single"/>
    </w:rPr>
  </w:style>
  <w:style w:type="character" w:styleId="GevolgdeHyperlink">
    <w:name w:val="FollowedHyperlink"/>
    <w:basedOn w:val="Standaardalinea-lettertype"/>
    <w:uiPriority w:val="99"/>
    <w:semiHidden/>
    <w:unhideWhenUsed/>
    <w:rsid w:val="00F20E4E"/>
    <w:rPr>
      <w:color w:val="800080" w:themeColor="followedHyperlink"/>
      <w:u w:val="single"/>
    </w:rPr>
  </w:style>
  <w:style w:type="paragraph" w:customStyle="1" w:styleId="ecxmsonormal">
    <w:name w:val="ecxmsonormal"/>
    <w:basedOn w:val="Standaard"/>
    <w:rsid w:val="002C2D41"/>
    <w:pPr>
      <w:spacing w:after="324"/>
    </w:pPr>
    <w:rPr>
      <w:rFonts w:ascii="Times New Roman" w:eastAsia="Times New Roman" w:hAnsi="Times New Roman" w:cs="Times New Roman"/>
    </w:rPr>
  </w:style>
  <w:style w:type="paragraph" w:styleId="Ballontekst">
    <w:name w:val="Balloon Text"/>
    <w:basedOn w:val="Standaard"/>
    <w:link w:val="BallontekstChar"/>
    <w:uiPriority w:val="99"/>
    <w:semiHidden/>
    <w:unhideWhenUsed/>
    <w:rsid w:val="00363DD8"/>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363DD8"/>
    <w:rPr>
      <w:rFonts w:ascii="Lucida Grande" w:hAnsi="Lucida Grande" w:cs="Lucida Grande"/>
      <w:sz w:val="18"/>
      <w:szCs w:val="18"/>
    </w:rPr>
  </w:style>
  <w:style w:type="paragraph" w:styleId="Normaalweb">
    <w:name w:val="Normal (Web)"/>
    <w:basedOn w:val="Standaard"/>
    <w:uiPriority w:val="99"/>
    <w:semiHidden/>
    <w:unhideWhenUsed/>
    <w:rsid w:val="004376EF"/>
    <w:pPr>
      <w:spacing w:before="100" w:beforeAutospacing="1" w:after="100" w:afterAutospacing="1"/>
    </w:pPr>
    <w:rPr>
      <w:rFonts w:ascii="Times" w:hAnsi="Times" w:cs="Times New Roman"/>
      <w:sz w:val="20"/>
      <w:szCs w:val="20"/>
    </w:rPr>
  </w:style>
  <w:style w:type="character" w:styleId="Zwaar">
    <w:name w:val="Strong"/>
    <w:basedOn w:val="Standaardalinea-lettertype"/>
    <w:uiPriority w:val="22"/>
    <w:qFormat/>
    <w:rsid w:val="004376EF"/>
    <w:rPr>
      <w:b/>
      <w:bCs/>
    </w:rPr>
  </w:style>
  <w:style w:type="paragraph" w:styleId="Lijstalinea">
    <w:name w:val="List Paragraph"/>
    <w:basedOn w:val="Standaard"/>
    <w:uiPriority w:val="34"/>
    <w:qFormat/>
    <w:rsid w:val="00E0047C"/>
    <w:pPr>
      <w:ind w:left="720"/>
      <w:contextualSpacing/>
    </w:pPr>
  </w:style>
  <w:style w:type="paragraph" w:styleId="Geenafstand">
    <w:name w:val="No Spacing"/>
    <w:uiPriority w:val="1"/>
    <w:qFormat/>
    <w:rsid w:val="000F30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8390318">
      <w:bodyDiv w:val="1"/>
      <w:marLeft w:val="0"/>
      <w:marRight w:val="0"/>
      <w:marTop w:val="0"/>
      <w:marBottom w:val="0"/>
      <w:divBdr>
        <w:top w:val="none" w:sz="0" w:space="0" w:color="auto"/>
        <w:left w:val="none" w:sz="0" w:space="0" w:color="auto"/>
        <w:bottom w:val="none" w:sz="0" w:space="0" w:color="auto"/>
        <w:right w:val="none" w:sz="0" w:space="0" w:color="auto"/>
      </w:divBdr>
    </w:div>
    <w:div w:id="1127160913">
      <w:bodyDiv w:val="1"/>
      <w:marLeft w:val="0"/>
      <w:marRight w:val="0"/>
      <w:marTop w:val="0"/>
      <w:marBottom w:val="0"/>
      <w:divBdr>
        <w:top w:val="none" w:sz="0" w:space="0" w:color="auto"/>
        <w:left w:val="none" w:sz="0" w:space="0" w:color="auto"/>
        <w:bottom w:val="none" w:sz="0" w:space="0" w:color="auto"/>
        <w:right w:val="none" w:sz="0" w:space="0" w:color="auto"/>
      </w:divBdr>
    </w:div>
    <w:div w:id="1347443711">
      <w:bodyDiv w:val="1"/>
      <w:marLeft w:val="0"/>
      <w:marRight w:val="0"/>
      <w:marTop w:val="0"/>
      <w:marBottom w:val="0"/>
      <w:divBdr>
        <w:top w:val="none" w:sz="0" w:space="0" w:color="auto"/>
        <w:left w:val="none" w:sz="0" w:space="0" w:color="auto"/>
        <w:bottom w:val="none" w:sz="0" w:space="0" w:color="auto"/>
        <w:right w:val="none" w:sz="0" w:space="0" w:color="auto"/>
      </w:divBdr>
      <w:divsChild>
        <w:div w:id="184633118">
          <w:marLeft w:val="0"/>
          <w:marRight w:val="0"/>
          <w:marTop w:val="0"/>
          <w:marBottom w:val="0"/>
          <w:divBdr>
            <w:top w:val="none" w:sz="0" w:space="0" w:color="auto"/>
            <w:left w:val="none" w:sz="0" w:space="0" w:color="auto"/>
            <w:bottom w:val="none" w:sz="0" w:space="0" w:color="auto"/>
            <w:right w:val="none" w:sz="0" w:space="0" w:color="auto"/>
          </w:divBdr>
        </w:div>
        <w:div w:id="1695186324">
          <w:marLeft w:val="0"/>
          <w:marRight w:val="0"/>
          <w:marTop w:val="0"/>
          <w:marBottom w:val="0"/>
          <w:divBdr>
            <w:top w:val="none" w:sz="0" w:space="0" w:color="auto"/>
            <w:left w:val="none" w:sz="0" w:space="0" w:color="auto"/>
            <w:bottom w:val="none" w:sz="0" w:space="0" w:color="auto"/>
            <w:right w:val="none" w:sz="0" w:space="0" w:color="auto"/>
          </w:divBdr>
        </w:div>
      </w:divsChild>
    </w:div>
    <w:div w:id="1358234677">
      <w:bodyDiv w:val="1"/>
      <w:marLeft w:val="0"/>
      <w:marRight w:val="0"/>
      <w:marTop w:val="0"/>
      <w:marBottom w:val="0"/>
      <w:divBdr>
        <w:top w:val="none" w:sz="0" w:space="0" w:color="auto"/>
        <w:left w:val="none" w:sz="0" w:space="0" w:color="auto"/>
        <w:bottom w:val="none" w:sz="0" w:space="0" w:color="auto"/>
        <w:right w:val="none" w:sz="0" w:space="0" w:color="auto"/>
      </w:divBdr>
      <w:divsChild>
        <w:div w:id="88157222">
          <w:marLeft w:val="0"/>
          <w:marRight w:val="0"/>
          <w:marTop w:val="0"/>
          <w:marBottom w:val="0"/>
          <w:divBdr>
            <w:top w:val="none" w:sz="0" w:space="0" w:color="auto"/>
            <w:left w:val="none" w:sz="0" w:space="0" w:color="auto"/>
            <w:bottom w:val="none" w:sz="0" w:space="0" w:color="auto"/>
            <w:right w:val="none" w:sz="0" w:space="0" w:color="auto"/>
          </w:divBdr>
        </w:div>
      </w:divsChild>
    </w:div>
    <w:div w:id="1962806145">
      <w:bodyDiv w:val="1"/>
      <w:marLeft w:val="0"/>
      <w:marRight w:val="0"/>
      <w:marTop w:val="0"/>
      <w:marBottom w:val="0"/>
      <w:divBdr>
        <w:top w:val="none" w:sz="0" w:space="0" w:color="auto"/>
        <w:left w:val="none" w:sz="0" w:space="0" w:color="auto"/>
        <w:bottom w:val="none" w:sz="0" w:space="0" w:color="auto"/>
        <w:right w:val="none" w:sz="0" w:space="0" w:color="auto"/>
      </w:divBdr>
      <w:divsChild>
        <w:div w:id="556548847">
          <w:marLeft w:val="0"/>
          <w:marRight w:val="0"/>
          <w:marTop w:val="0"/>
          <w:marBottom w:val="0"/>
          <w:divBdr>
            <w:top w:val="none" w:sz="0" w:space="0" w:color="auto"/>
            <w:left w:val="none" w:sz="0" w:space="0" w:color="auto"/>
            <w:bottom w:val="none" w:sz="0" w:space="0" w:color="auto"/>
            <w:right w:val="none" w:sz="0" w:space="0" w:color="auto"/>
          </w:divBdr>
        </w:div>
        <w:div w:id="182007616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gif"/><Relationship Id="rId18" Type="http://schemas.openxmlformats.org/officeDocument/2006/relationships/image" Target="media/image13.png"/><Relationship Id="rId26" Type="http://schemas.openxmlformats.org/officeDocument/2006/relationships/hyperlink" Target="http://www.usra.ca/ra.php" TargetMode="External"/><Relationship Id="rId3" Type="http://schemas.openxmlformats.org/officeDocument/2006/relationships/settings" Target="settings.xml"/><Relationship Id="rId21" Type="http://schemas.openxmlformats.org/officeDocument/2006/relationships/hyperlink" Target="http://www.nationaalkompas.nl/gezondheid-en-ziekte/ziekten-en-aandoeningen/bewegingsstelsel-en-bindweefsel/heupfractuur/omvang/" TargetMode="Externa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highlandultrasound.com/femoral-block/"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lipidrescue.org" TargetMode="External"/><Relationship Id="rId24" Type="http://schemas.openxmlformats.org/officeDocument/2006/relationships/hyperlink" Target="http://www.ultrasoundblock.com/index.php/nerve-block-techniques/nerve-block-leg/femoral-nerve-block" TargetMode="Externa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hyperlink" Target="http://www.sonicnerveblock.com" TargetMode="External"/><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hyperlink" Target="http://www.nysora.com/updates/3107-ultrasound-guided-fascia-iliaca-block.html" TargetMode="External"/><Relationship Id="rId27" Type="http://schemas.openxmlformats.org/officeDocument/2006/relationships/fontTable" Target="fontTable.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16</Pages>
  <Words>3067</Words>
  <Characters>16870</Characters>
  <Application>Microsoft Office Word</Application>
  <DocSecurity>0</DocSecurity>
  <Lines>140</Lines>
  <Paragraphs>39</Paragraphs>
  <ScaleCrop>false</ScaleCrop>
  <Company/>
  <LinksUpToDate>false</LinksUpToDate>
  <CharactersWithSpaces>19898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Anouk Figee</dc:creator>
  <cp:keywords/>
  <dc:description/>
  <cp:lastModifiedBy>Vincent Rietveld</cp:lastModifiedBy>
  <cp:revision>3</cp:revision>
  <cp:lastPrinted>2014-01-26T12:39:00Z</cp:lastPrinted>
  <dcterms:created xsi:type="dcterms:W3CDTF">2021-03-01T10:03:00Z</dcterms:created>
  <dcterms:modified xsi:type="dcterms:W3CDTF">2021-03-01T10:04:00Z</dcterms:modified>
</cp:coreProperties>
</file>